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B0" w:rsidRPr="00680BB0" w:rsidRDefault="00680BB0" w:rsidP="00680B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Больше, чем просто «не пить»: как трезвость меняет качество жизни</w:t>
      </w:r>
    </w:p>
    <w:p w:rsidR="00680BB0" w:rsidRPr="00680BB0" w:rsidRDefault="00680BB0" w:rsidP="00680B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Мы живем в эпоху, где алкоголь стал синонимом отдыха. Но так ли это на самом деле? Давайте посмотрим правде в глаза: алкоголь – это легальный наркотик, который медленно, но верно забирает у нас самое ценное.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Что мы на самом деле теряем, выпивая?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1. Контроль. Над телом, речью, эмоциями и решениями.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2. Здоровье. Каждая рюмка – это удар по печени, мозгу, сердцу и репродуктивной системе.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3. Время и деньги. Посчитайте, сколько вы тратите на алкоголь и «выздоравливающие» дни в году. Цифра удивит.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4. Настоящие эмоции. Алкоголь создает иллюзию веселья и расслабления, но забирает способность радоваться простым вещам без допинга.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А что мы получаем, отказавшись?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Представьте себе утро без головной боли. Представьте, что у вас есть силы и мотивация на спорт, хобби, прогулки с семьей. Представьте, что вы полностью контролируете свою жизнь и трезво оцениваете ситуацию. Это не сказка. Это – реальность трезвого человека.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С чего начать?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 xml:space="preserve">· Найдите альтернативу. Спорт, танцы, игры, творчество, прогулки на природе – все это дает настоящие эмоции и выброс </w:t>
      </w:r>
      <w:proofErr w:type="spellStart"/>
      <w:r w:rsidRPr="00680BB0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680BB0">
        <w:rPr>
          <w:rFonts w:ascii="Times New Roman" w:hAnsi="Times New Roman" w:cs="Times New Roman"/>
          <w:sz w:val="28"/>
          <w:szCs w:val="28"/>
        </w:rPr>
        <w:t>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· Меняйте окружение. Если друзья не понимают вашего выбора без шуток и уговоров, возможно, это повод пересмотреть круг общения.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· Не бойтесь говорить «НЕТ». Ваше здоровье – это ваша ответственность. Вам не нужно ни перед кем оправдываться.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· Обращайтесь за помощью. Если не получается справиться самостоятельно – это нормально. Обратитесь к специалисту (наркологу, психологу). Это признак силы, а не слабости.</w:t>
      </w:r>
    </w:p>
    <w:p w:rsidR="00680BB0" w:rsidRPr="00680BB0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803" w:rsidRDefault="00680BB0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B0">
        <w:rPr>
          <w:rFonts w:ascii="Times New Roman" w:hAnsi="Times New Roman" w:cs="Times New Roman"/>
          <w:sz w:val="28"/>
          <w:szCs w:val="28"/>
        </w:rPr>
        <w:t>Выбор за вами: жить в тумане или ясно видеть все краски жизни.</w:t>
      </w:r>
    </w:p>
    <w:p w:rsidR="00764766" w:rsidRPr="00574A58" w:rsidRDefault="00764766" w:rsidP="00680B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pt;height:242.8pt">
            <v:imagedata r:id="rId4" o:title="photo_5258303885149933552_y"/>
          </v:shape>
        </w:pict>
      </w:r>
    </w:p>
    <w:sectPr w:rsidR="00764766" w:rsidRPr="00574A58" w:rsidSect="00D6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74A58"/>
    <w:rsid w:val="0000177D"/>
    <w:rsid w:val="001B4E72"/>
    <w:rsid w:val="00574A58"/>
    <w:rsid w:val="005C54F7"/>
    <w:rsid w:val="00680BB0"/>
    <w:rsid w:val="00764766"/>
    <w:rsid w:val="00D6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03"/>
  </w:style>
  <w:style w:type="paragraph" w:styleId="1">
    <w:name w:val="heading 1"/>
    <w:basedOn w:val="a"/>
    <w:link w:val="10"/>
    <w:uiPriority w:val="9"/>
    <w:qFormat/>
    <w:rsid w:val="0057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A58"/>
    <w:rPr>
      <w:color w:val="0000FF"/>
      <w:u w:val="single"/>
    </w:rPr>
  </w:style>
  <w:style w:type="character" w:styleId="a5">
    <w:name w:val="Strong"/>
    <w:basedOn w:val="a0"/>
    <w:uiPriority w:val="22"/>
    <w:qFormat/>
    <w:rsid w:val="00574A58"/>
    <w:rPr>
      <w:b/>
      <w:bCs/>
    </w:rPr>
  </w:style>
  <w:style w:type="paragraph" w:styleId="a6">
    <w:name w:val="No Spacing"/>
    <w:uiPriority w:val="1"/>
    <w:qFormat/>
    <w:rsid w:val="00574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2025-11-17T11:39:00Z</dcterms:created>
  <dcterms:modified xsi:type="dcterms:W3CDTF">2025-11-27T05:43:00Z</dcterms:modified>
</cp:coreProperties>
</file>