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3D9" w:rsidRPr="0053050C" w:rsidRDefault="00FF33D9" w:rsidP="00FF33D9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53050C">
        <w:rPr>
          <w:rStyle w:val="af0"/>
          <w:color w:val="000000"/>
          <w:sz w:val="28"/>
          <w:szCs w:val="28"/>
          <w:bdr w:val="none" w:sz="0" w:space="0" w:color="auto" w:frame="1"/>
        </w:rPr>
        <w:t>Профиль здоровья</w:t>
      </w:r>
    </w:p>
    <w:p w:rsidR="00FF33D9" w:rsidRPr="00FF33D9" w:rsidRDefault="00FF33D9" w:rsidP="00FF33D9">
      <w:pPr>
        <w:pStyle w:val="a8"/>
        <w:ind w:firstLine="709"/>
        <w:jc w:val="center"/>
        <w:rPr>
          <w:sz w:val="28"/>
          <w:szCs w:val="28"/>
        </w:rPr>
      </w:pPr>
    </w:p>
    <w:p w:rsidR="00FF33D9" w:rsidRPr="00FF33D9" w:rsidRDefault="00FF33D9" w:rsidP="00FF33D9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>Решением Чечерского районного исполнительного комитета №</w:t>
      </w:r>
      <w:r w:rsidR="009F6CED">
        <w:rPr>
          <w:sz w:val="28"/>
          <w:szCs w:val="28"/>
        </w:rPr>
        <w:t>420</w:t>
      </w:r>
      <w:r w:rsidRPr="00FF33D9">
        <w:rPr>
          <w:sz w:val="28"/>
          <w:szCs w:val="28"/>
        </w:rPr>
        <w:t xml:space="preserve"> от </w:t>
      </w:r>
      <w:r w:rsidR="009F6CED">
        <w:rPr>
          <w:sz w:val="28"/>
          <w:szCs w:val="28"/>
        </w:rPr>
        <w:t>26</w:t>
      </w:r>
      <w:r w:rsidRPr="00FF33D9">
        <w:rPr>
          <w:sz w:val="28"/>
          <w:szCs w:val="28"/>
        </w:rPr>
        <w:t>.0</w:t>
      </w:r>
      <w:r w:rsidR="009F6CED">
        <w:rPr>
          <w:sz w:val="28"/>
          <w:szCs w:val="28"/>
        </w:rPr>
        <w:t>5</w:t>
      </w:r>
      <w:r w:rsidRPr="00FF33D9">
        <w:rPr>
          <w:sz w:val="28"/>
          <w:szCs w:val="28"/>
        </w:rPr>
        <w:t>.202</w:t>
      </w:r>
      <w:r w:rsidR="009F6CED">
        <w:rPr>
          <w:sz w:val="28"/>
          <w:szCs w:val="28"/>
        </w:rPr>
        <w:t>5</w:t>
      </w:r>
      <w:r w:rsidRPr="00FF33D9">
        <w:rPr>
          <w:sz w:val="28"/>
          <w:szCs w:val="28"/>
        </w:rPr>
        <w:t xml:space="preserve"> утвержден проект «</w:t>
      </w:r>
      <w:r w:rsidR="00163944">
        <w:rPr>
          <w:sz w:val="28"/>
          <w:szCs w:val="28"/>
        </w:rPr>
        <w:t>Ботвиново</w:t>
      </w:r>
      <w:r w:rsidRPr="00FF33D9">
        <w:rPr>
          <w:sz w:val="28"/>
          <w:szCs w:val="28"/>
        </w:rPr>
        <w:t xml:space="preserve"> – здоровый </w:t>
      </w:r>
      <w:proofErr w:type="spellStart"/>
      <w:r w:rsidR="00136941">
        <w:rPr>
          <w:sz w:val="28"/>
          <w:szCs w:val="28"/>
        </w:rPr>
        <w:t>агрогородок</w:t>
      </w:r>
      <w:proofErr w:type="spellEnd"/>
      <w:r w:rsidRPr="00FF33D9">
        <w:rPr>
          <w:sz w:val="28"/>
          <w:szCs w:val="28"/>
        </w:rPr>
        <w:t>» на период 202</w:t>
      </w:r>
      <w:r w:rsidR="009F6CED">
        <w:rPr>
          <w:sz w:val="28"/>
          <w:szCs w:val="28"/>
        </w:rPr>
        <w:t>5</w:t>
      </w:r>
      <w:r w:rsidRPr="00FF33D9">
        <w:rPr>
          <w:sz w:val="28"/>
          <w:szCs w:val="28"/>
        </w:rPr>
        <w:t>-202</w:t>
      </w:r>
      <w:r w:rsidR="009F6CED">
        <w:rPr>
          <w:sz w:val="28"/>
          <w:szCs w:val="28"/>
        </w:rPr>
        <w:t>9</w:t>
      </w:r>
      <w:r w:rsidRPr="00FF33D9">
        <w:rPr>
          <w:sz w:val="28"/>
          <w:szCs w:val="28"/>
        </w:rPr>
        <w:t xml:space="preserve"> годы. Данный проект является частью государственной политики, направленной на сохранение и укрепление здоровья населения, а также на содействие достижению Целей устойчивого развития (</w:t>
      </w:r>
      <w:proofErr w:type="spellStart"/>
      <w:r w:rsidRPr="00FF33D9">
        <w:rPr>
          <w:sz w:val="28"/>
          <w:szCs w:val="28"/>
        </w:rPr>
        <w:t>ЦУР</w:t>
      </w:r>
      <w:proofErr w:type="spellEnd"/>
      <w:r w:rsidRPr="00FF33D9">
        <w:rPr>
          <w:sz w:val="28"/>
          <w:szCs w:val="28"/>
        </w:rPr>
        <w:t xml:space="preserve">), в первую очередь </w:t>
      </w:r>
      <w:proofErr w:type="spellStart"/>
      <w:r w:rsidRPr="00FF33D9">
        <w:rPr>
          <w:sz w:val="28"/>
          <w:szCs w:val="28"/>
        </w:rPr>
        <w:t>ЦУР</w:t>
      </w:r>
      <w:proofErr w:type="spellEnd"/>
      <w:r w:rsidRPr="00FF33D9">
        <w:rPr>
          <w:sz w:val="28"/>
          <w:szCs w:val="28"/>
        </w:rPr>
        <w:t xml:space="preserve"> №3 «Хорошее здоровье и благополучие».</w:t>
      </w:r>
    </w:p>
    <w:p w:rsidR="00D6126B" w:rsidRDefault="00FF33D9" w:rsidP="00D6126B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 xml:space="preserve">Проект ориентирован на население </w:t>
      </w:r>
      <w:proofErr w:type="spellStart"/>
      <w:r w:rsidR="00136941">
        <w:rPr>
          <w:sz w:val="28"/>
          <w:szCs w:val="28"/>
        </w:rPr>
        <w:t>агрогородка</w:t>
      </w:r>
      <w:proofErr w:type="spellEnd"/>
      <w:r w:rsidR="00136941">
        <w:rPr>
          <w:sz w:val="28"/>
          <w:szCs w:val="28"/>
        </w:rPr>
        <w:t xml:space="preserve"> </w:t>
      </w:r>
      <w:r w:rsidR="00163944">
        <w:rPr>
          <w:sz w:val="28"/>
          <w:szCs w:val="28"/>
        </w:rPr>
        <w:t>Ботвиново</w:t>
      </w:r>
      <w:r w:rsidR="00136941">
        <w:rPr>
          <w:sz w:val="28"/>
          <w:szCs w:val="28"/>
        </w:rPr>
        <w:t>,</w:t>
      </w:r>
      <w:r w:rsidRPr="00FF33D9">
        <w:rPr>
          <w:sz w:val="28"/>
          <w:szCs w:val="28"/>
        </w:rPr>
        <w:t xml:space="preserve"> с особым акцентом на трудоспособное население. По данным на 01.12.202</w:t>
      </w:r>
      <w:r>
        <w:rPr>
          <w:sz w:val="28"/>
          <w:szCs w:val="28"/>
        </w:rPr>
        <w:t>5</w:t>
      </w:r>
      <w:r w:rsidRPr="00FF33D9">
        <w:rPr>
          <w:sz w:val="28"/>
          <w:szCs w:val="28"/>
        </w:rPr>
        <w:t xml:space="preserve"> численность населения </w:t>
      </w:r>
      <w:proofErr w:type="spellStart"/>
      <w:r w:rsidR="00136941">
        <w:rPr>
          <w:sz w:val="28"/>
          <w:szCs w:val="28"/>
        </w:rPr>
        <w:t>а</w:t>
      </w:r>
      <w:r w:rsidR="009F6CED">
        <w:rPr>
          <w:sz w:val="28"/>
          <w:szCs w:val="28"/>
        </w:rPr>
        <w:t>г.</w:t>
      </w:r>
      <w:r w:rsidR="00163944">
        <w:rPr>
          <w:sz w:val="28"/>
          <w:szCs w:val="28"/>
        </w:rPr>
        <w:t>Ботвиново</w:t>
      </w:r>
      <w:proofErr w:type="spellEnd"/>
      <w:r w:rsidR="00163944" w:rsidRPr="00FF33D9">
        <w:rPr>
          <w:sz w:val="28"/>
          <w:szCs w:val="28"/>
        </w:rPr>
        <w:t xml:space="preserve"> </w:t>
      </w:r>
      <w:r w:rsidRPr="00FF33D9">
        <w:rPr>
          <w:sz w:val="28"/>
          <w:szCs w:val="28"/>
        </w:rPr>
        <w:t xml:space="preserve">составляет </w:t>
      </w:r>
      <w:r w:rsidR="00D6126B">
        <w:rPr>
          <w:sz w:val="28"/>
          <w:szCs w:val="28"/>
        </w:rPr>
        <w:t>433 человек, из которых:</w:t>
      </w:r>
    </w:p>
    <w:p w:rsidR="00D6126B" w:rsidRDefault="00D6126B" w:rsidP="00D6126B">
      <w:pPr>
        <w:pStyle w:val="a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Трудоспособное население: 247 человек (57,0%).</w:t>
      </w:r>
    </w:p>
    <w:p w:rsidR="00D6126B" w:rsidRDefault="00D6126B" w:rsidP="00D6126B">
      <w:pPr>
        <w:pStyle w:val="a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Дети (0-15 лет): 69 человека (15,9%).</w:t>
      </w:r>
    </w:p>
    <w:p w:rsidR="00D6126B" w:rsidRDefault="00D6126B" w:rsidP="00D6126B">
      <w:pPr>
        <w:pStyle w:val="a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Пенсионеры: 117 человека (27,0%).</w:t>
      </w:r>
    </w:p>
    <w:p w:rsidR="00FF33D9" w:rsidRPr="00FF33D9" w:rsidRDefault="00FF33D9" w:rsidP="00D6126B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>Реализация проекта осуществляется в рамках межведомственного сотрудничества. К работе привлечены:</w:t>
      </w:r>
      <w:r>
        <w:rPr>
          <w:sz w:val="28"/>
          <w:szCs w:val="28"/>
        </w:rPr>
        <w:t xml:space="preserve"> УЗ</w:t>
      </w:r>
      <w:r w:rsidRPr="00FF33D9">
        <w:rPr>
          <w:sz w:val="28"/>
          <w:szCs w:val="28"/>
        </w:rPr>
        <w:t xml:space="preserve"> «Чечерская </w:t>
      </w:r>
      <w:proofErr w:type="spellStart"/>
      <w:r>
        <w:rPr>
          <w:sz w:val="28"/>
          <w:szCs w:val="28"/>
        </w:rPr>
        <w:t>ЦРБ</w:t>
      </w:r>
      <w:proofErr w:type="spellEnd"/>
      <w:r w:rsidRPr="00FF33D9">
        <w:rPr>
          <w:sz w:val="28"/>
          <w:szCs w:val="28"/>
        </w:rPr>
        <w:t>»</w:t>
      </w:r>
      <w:r>
        <w:rPr>
          <w:sz w:val="28"/>
          <w:szCs w:val="28"/>
        </w:rPr>
        <w:t>, р</w:t>
      </w:r>
      <w:r w:rsidRPr="00FF33D9">
        <w:rPr>
          <w:sz w:val="28"/>
          <w:szCs w:val="28"/>
        </w:rPr>
        <w:t>едакция районной газеты «Чечерский вестник»</w:t>
      </w:r>
      <w:r>
        <w:rPr>
          <w:sz w:val="28"/>
          <w:szCs w:val="28"/>
        </w:rPr>
        <w:t>, о</w:t>
      </w:r>
      <w:r w:rsidRPr="00FF33D9">
        <w:rPr>
          <w:sz w:val="28"/>
          <w:szCs w:val="28"/>
        </w:rPr>
        <w:t>тде</w:t>
      </w:r>
      <w:r>
        <w:rPr>
          <w:sz w:val="28"/>
          <w:szCs w:val="28"/>
        </w:rPr>
        <w:t>л образования, спорта и туризма, о</w:t>
      </w:r>
      <w:r w:rsidRPr="00FF33D9">
        <w:rPr>
          <w:sz w:val="28"/>
          <w:szCs w:val="28"/>
        </w:rPr>
        <w:t>тдел идеологической работы и по делам м</w:t>
      </w:r>
      <w:r>
        <w:rPr>
          <w:sz w:val="28"/>
          <w:szCs w:val="28"/>
        </w:rPr>
        <w:t xml:space="preserve">олодежи Чечерского райисполкома, </w:t>
      </w:r>
      <w:proofErr w:type="spellStart"/>
      <w:r w:rsidRPr="00FF33D9">
        <w:rPr>
          <w:sz w:val="28"/>
          <w:szCs w:val="28"/>
        </w:rPr>
        <w:t>БРСМ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киновидеосеть</w:t>
      </w:r>
      <w:proofErr w:type="spellEnd"/>
      <w:r>
        <w:rPr>
          <w:sz w:val="28"/>
          <w:szCs w:val="28"/>
        </w:rPr>
        <w:t xml:space="preserve">, КЖУП «Чечерское», </w:t>
      </w:r>
      <w:r w:rsidRPr="00FF33D9">
        <w:rPr>
          <w:sz w:val="28"/>
          <w:szCs w:val="28"/>
        </w:rPr>
        <w:t>РОВД</w:t>
      </w:r>
      <w:r>
        <w:rPr>
          <w:sz w:val="28"/>
          <w:szCs w:val="28"/>
        </w:rPr>
        <w:t xml:space="preserve">, </w:t>
      </w:r>
      <w:r w:rsidRPr="00FF33D9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FF33D9">
        <w:rPr>
          <w:sz w:val="28"/>
          <w:szCs w:val="28"/>
        </w:rPr>
        <w:t xml:space="preserve">«Чечерский </w:t>
      </w:r>
      <w:proofErr w:type="spellStart"/>
      <w:r>
        <w:rPr>
          <w:sz w:val="28"/>
          <w:szCs w:val="28"/>
        </w:rPr>
        <w:t>ТЦСОН</w:t>
      </w:r>
      <w:proofErr w:type="spellEnd"/>
      <w:r w:rsidRPr="00FF33D9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163944">
        <w:rPr>
          <w:sz w:val="28"/>
          <w:szCs w:val="28"/>
        </w:rPr>
        <w:t>Меркуловичский</w:t>
      </w:r>
      <w:r w:rsidR="00136941">
        <w:rPr>
          <w:sz w:val="28"/>
          <w:szCs w:val="28"/>
        </w:rPr>
        <w:t xml:space="preserve"> </w:t>
      </w:r>
      <w:r w:rsidRPr="00FF33D9">
        <w:rPr>
          <w:sz w:val="28"/>
          <w:szCs w:val="28"/>
        </w:rPr>
        <w:t>сельский исполнительный комитет.</w:t>
      </w:r>
    </w:p>
    <w:p w:rsidR="00FF33D9" w:rsidRPr="00FF33D9" w:rsidRDefault="00FF33D9" w:rsidP="00FF33D9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>Вопросы о реализации проекта заслушиваются на заседаниях межведомственной комиссии по формированию здорового образа жизни и профилактике ВИЧ-инфекции</w:t>
      </w:r>
      <w:r>
        <w:rPr>
          <w:sz w:val="28"/>
          <w:szCs w:val="28"/>
        </w:rPr>
        <w:t xml:space="preserve"> (</w:t>
      </w:r>
      <w:r w:rsidR="003A4E47">
        <w:rPr>
          <w:sz w:val="28"/>
          <w:szCs w:val="28"/>
        </w:rPr>
        <w:t>20.12.2025</w:t>
      </w:r>
      <w:r>
        <w:rPr>
          <w:sz w:val="28"/>
          <w:szCs w:val="28"/>
        </w:rPr>
        <w:t>)</w:t>
      </w:r>
      <w:r w:rsidRPr="00FF33D9">
        <w:rPr>
          <w:sz w:val="28"/>
          <w:szCs w:val="28"/>
        </w:rPr>
        <w:t>.</w:t>
      </w:r>
    </w:p>
    <w:p w:rsidR="0053050C" w:rsidRDefault="0053050C" w:rsidP="00FF33D9">
      <w:pPr>
        <w:pStyle w:val="a8"/>
        <w:ind w:firstLine="709"/>
        <w:jc w:val="both"/>
        <w:rPr>
          <w:sz w:val="28"/>
          <w:szCs w:val="28"/>
        </w:rPr>
      </w:pPr>
    </w:p>
    <w:p w:rsidR="00FF33D9" w:rsidRPr="00FF33D9" w:rsidRDefault="0053050C" w:rsidP="00FF33D9">
      <w:pPr>
        <w:pStyle w:val="a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FF33D9">
        <w:rPr>
          <w:sz w:val="28"/>
          <w:szCs w:val="28"/>
        </w:rPr>
        <w:t xml:space="preserve">а базе </w:t>
      </w:r>
      <w:proofErr w:type="spellStart"/>
      <w:r w:rsidR="00136941">
        <w:rPr>
          <w:sz w:val="28"/>
          <w:szCs w:val="28"/>
        </w:rPr>
        <w:t>ГУО</w:t>
      </w:r>
      <w:proofErr w:type="spellEnd"/>
      <w:r w:rsidR="00136941">
        <w:rPr>
          <w:sz w:val="28"/>
          <w:szCs w:val="28"/>
        </w:rPr>
        <w:t xml:space="preserve"> «</w:t>
      </w:r>
      <w:r w:rsidR="00163944">
        <w:rPr>
          <w:sz w:val="28"/>
          <w:szCs w:val="28"/>
        </w:rPr>
        <w:t xml:space="preserve">Ботвиновская базовая </w:t>
      </w:r>
      <w:r w:rsidR="00136941">
        <w:rPr>
          <w:sz w:val="28"/>
          <w:szCs w:val="28"/>
        </w:rPr>
        <w:t xml:space="preserve">школа Чечерского района» </w:t>
      </w:r>
      <w:r w:rsidR="00FF33D9" w:rsidRPr="00FF33D9">
        <w:rPr>
          <w:sz w:val="28"/>
          <w:szCs w:val="28"/>
        </w:rPr>
        <w:t>реализуется комплекс мер, включающий:</w:t>
      </w:r>
    </w:p>
    <w:p w:rsidR="00FF33D9" w:rsidRPr="00FF33D9" w:rsidRDefault="00FF33D9" w:rsidP="00FF33D9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 xml:space="preserve">· Изготовление и распространение информационных материалов по профилактике </w:t>
      </w:r>
      <w:proofErr w:type="spellStart"/>
      <w:r w:rsidRPr="00FF33D9">
        <w:rPr>
          <w:sz w:val="28"/>
          <w:szCs w:val="28"/>
        </w:rPr>
        <w:t>табакокурения</w:t>
      </w:r>
      <w:proofErr w:type="spellEnd"/>
      <w:r w:rsidRPr="00FF33D9">
        <w:rPr>
          <w:sz w:val="28"/>
          <w:szCs w:val="28"/>
        </w:rPr>
        <w:t>, алкоголизма и наркомании.</w:t>
      </w:r>
    </w:p>
    <w:p w:rsidR="00FF33D9" w:rsidRPr="00FF33D9" w:rsidRDefault="00FF33D9" w:rsidP="00FF33D9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>· Проведение круглых столов с родителями по вопросам здорового питания.</w:t>
      </w:r>
    </w:p>
    <w:p w:rsidR="00FF33D9" w:rsidRPr="00FF33D9" w:rsidRDefault="00FF33D9" w:rsidP="00FF33D9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 xml:space="preserve">· Организация «уголков здоровья», оборудование </w:t>
      </w:r>
      <w:proofErr w:type="spellStart"/>
      <w:r w:rsidRPr="00FF33D9">
        <w:rPr>
          <w:sz w:val="28"/>
          <w:szCs w:val="28"/>
        </w:rPr>
        <w:t>велопарковки</w:t>
      </w:r>
      <w:proofErr w:type="spellEnd"/>
      <w:r w:rsidRPr="00FF33D9">
        <w:rPr>
          <w:sz w:val="28"/>
          <w:szCs w:val="28"/>
        </w:rPr>
        <w:t>, спортивных и учебно-игровых площадок.</w:t>
      </w:r>
    </w:p>
    <w:p w:rsidR="00FF33D9" w:rsidRPr="00FF33D9" w:rsidRDefault="00FF33D9" w:rsidP="00FF33D9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>· Установление запрета на курение на территории школы.</w:t>
      </w:r>
    </w:p>
    <w:p w:rsidR="00FF33D9" w:rsidRPr="00FF33D9" w:rsidRDefault="00FF33D9" w:rsidP="00FF33D9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 xml:space="preserve">· Регулярное проведение тематических классных часов, информационных акций («Мы за </w:t>
      </w:r>
      <w:proofErr w:type="spellStart"/>
      <w:r w:rsidRPr="00FF33D9">
        <w:rPr>
          <w:sz w:val="28"/>
          <w:szCs w:val="28"/>
        </w:rPr>
        <w:t>ЗОЖ</w:t>
      </w:r>
      <w:proofErr w:type="spellEnd"/>
      <w:r w:rsidRPr="00FF33D9">
        <w:rPr>
          <w:sz w:val="28"/>
          <w:szCs w:val="28"/>
        </w:rPr>
        <w:t>»), конкурсов («В здоровье сила», «Полезное питание»).</w:t>
      </w:r>
    </w:p>
    <w:p w:rsidR="00FF33D9" w:rsidRPr="00FF33D9" w:rsidRDefault="00FF33D9" w:rsidP="00FF33D9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>· Системное проведение Дней здоровья (каждая вторая суббота месяца), включая мероприятия «Веселая лыжня».</w:t>
      </w:r>
    </w:p>
    <w:p w:rsidR="00FF33D9" w:rsidRPr="00FF33D9" w:rsidRDefault="00FF33D9" w:rsidP="00FF33D9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>· Организация кинолекториев по профилактике зависимостей и ВИЧ-инфекции.</w:t>
      </w:r>
    </w:p>
    <w:p w:rsidR="00FF33D9" w:rsidRPr="00FF33D9" w:rsidRDefault="00FF33D9" w:rsidP="00FF33D9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>· Информирование о способах профилактики стресса и преодоления кризисов.</w:t>
      </w:r>
    </w:p>
    <w:p w:rsidR="00FF33D9" w:rsidRPr="00FF33D9" w:rsidRDefault="00FF33D9" w:rsidP="00FF33D9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 xml:space="preserve">· Создание </w:t>
      </w:r>
      <w:proofErr w:type="spellStart"/>
      <w:r w:rsidRPr="00FF33D9">
        <w:rPr>
          <w:sz w:val="28"/>
          <w:szCs w:val="28"/>
        </w:rPr>
        <w:t>здоровьесберегающей</w:t>
      </w:r>
      <w:proofErr w:type="spellEnd"/>
      <w:r w:rsidRPr="00FF33D9">
        <w:rPr>
          <w:sz w:val="28"/>
          <w:szCs w:val="28"/>
        </w:rPr>
        <w:t xml:space="preserve"> среды: обеспечение сбалансированным питанием, соблюдение санитарных норм, проведение оздоровительных мероприятий.</w:t>
      </w:r>
    </w:p>
    <w:p w:rsidR="00FF33D9" w:rsidRDefault="00FF33D9" w:rsidP="00FF33D9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 xml:space="preserve">· Обсуждение вопросов </w:t>
      </w:r>
      <w:proofErr w:type="spellStart"/>
      <w:r w:rsidRPr="00FF33D9">
        <w:rPr>
          <w:sz w:val="28"/>
          <w:szCs w:val="28"/>
        </w:rPr>
        <w:t>ЗОЖ</w:t>
      </w:r>
      <w:proofErr w:type="spellEnd"/>
      <w:r w:rsidRPr="00FF33D9">
        <w:rPr>
          <w:sz w:val="28"/>
          <w:szCs w:val="28"/>
        </w:rPr>
        <w:t xml:space="preserve"> на родительских собраниях.</w:t>
      </w:r>
    </w:p>
    <w:p w:rsidR="003A4E47" w:rsidRPr="00FF33D9" w:rsidRDefault="009F6CED" w:rsidP="003A4E47">
      <w:pPr>
        <w:pStyle w:val="a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Планируется внедрение </w:t>
      </w:r>
      <w:r w:rsidR="003A4E47" w:rsidRPr="003A4E47">
        <w:rPr>
          <w:sz w:val="28"/>
          <w:szCs w:val="28"/>
        </w:rPr>
        <w:t>профилактический проект «Тропа здоровья»</w:t>
      </w:r>
      <w:r>
        <w:rPr>
          <w:sz w:val="28"/>
          <w:szCs w:val="28"/>
        </w:rPr>
        <w:t xml:space="preserve"> в </w:t>
      </w:r>
      <w:r w:rsidR="00163944">
        <w:rPr>
          <w:sz w:val="28"/>
          <w:szCs w:val="28"/>
        </w:rPr>
        <w:t>детского дошкольного учреждения</w:t>
      </w:r>
      <w:r>
        <w:rPr>
          <w:sz w:val="28"/>
          <w:szCs w:val="28"/>
        </w:rPr>
        <w:t>.</w:t>
      </w:r>
      <w:r w:rsidR="003A4E47" w:rsidRPr="003A4E47">
        <w:rPr>
          <w:sz w:val="28"/>
          <w:szCs w:val="28"/>
        </w:rPr>
        <w:t xml:space="preserve"> Цель проекта – формирование у воспитанников учреждения образования навыков </w:t>
      </w:r>
      <w:proofErr w:type="spellStart"/>
      <w:r w:rsidR="003A4E47" w:rsidRPr="003A4E47">
        <w:rPr>
          <w:sz w:val="28"/>
          <w:szCs w:val="28"/>
        </w:rPr>
        <w:t>здоровьесберегающего</w:t>
      </w:r>
      <w:proofErr w:type="spellEnd"/>
      <w:r w:rsidR="003A4E47" w:rsidRPr="003A4E47">
        <w:rPr>
          <w:sz w:val="28"/>
          <w:szCs w:val="28"/>
        </w:rPr>
        <w:t xml:space="preserve"> поведения, знаний и навыков ведения активного образа жизни. </w:t>
      </w:r>
    </w:p>
    <w:p w:rsidR="0053050C" w:rsidRDefault="0053050C" w:rsidP="00FF33D9">
      <w:pPr>
        <w:pStyle w:val="a8"/>
        <w:ind w:firstLine="709"/>
        <w:jc w:val="both"/>
        <w:rPr>
          <w:sz w:val="28"/>
          <w:szCs w:val="28"/>
        </w:rPr>
      </w:pPr>
    </w:p>
    <w:p w:rsidR="00FF33D9" w:rsidRPr="00FF33D9" w:rsidRDefault="00FF33D9" w:rsidP="00FF33D9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>Эффективность проекта оценивается по Базовому перечню критериев, утвержденному заместителем председателя Чечерского райисполкома. Ведется заполнение городской базы данных. Подготовлен «Профиль здоровья», отражающий медико-демографическую ситуацию и социально-гигиенические параметры.</w:t>
      </w:r>
    </w:p>
    <w:p w:rsidR="00FF33D9" w:rsidRPr="00FF33D9" w:rsidRDefault="00FF33D9" w:rsidP="00FF33D9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>Социологические показатели (по результатам опросов):</w:t>
      </w:r>
    </w:p>
    <w:p w:rsidR="00163944" w:rsidRPr="00BC7319" w:rsidRDefault="00163944" w:rsidP="0016394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C7319">
        <w:rPr>
          <w:sz w:val="28"/>
          <w:szCs w:val="28"/>
        </w:rPr>
        <w:t xml:space="preserve">- уровень информированности о здоровом образе жизни и степень готовности его пропагандировать составляет </w:t>
      </w:r>
      <w:r>
        <w:rPr>
          <w:sz w:val="28"/>
          <w:szCs w:val="28"/>
        </w:rPr>
        <w:t>71,2</w:t>
      </w:r>
      <w:r w:rsidRPr="00BC7319">
        <w:rPr>
          <w:sz w:val="28"/>
          <w:szCs w:val="28"/>
        </w:rPr>
        <w:t>%;</w:t>
      </w:r>
    </w:p>
    <w:p w:rsidR="00163944" w:rsidRPr="00BC7319" w:rsidRDefault="00163944" w:rsidP="0016394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C7319">
        <w:rPr>
          <w:sz w:val="28"/>
          <w:szCs w:val="28"/>
        </w:rPr>
        <w:t xml:space="preserve">- уровень </w:t>
      </w:r>
      <w:proofErr w:type="spellStart"/>
      <w:r w:rsidRPr="00BC7319">
        <w:rPr>
          <w:sz w:val="28"/>
          <w:szCs w:val="28"/>
        </w:rPr>
        <w:t>сформированности</w:t>
      </w:r>
      <w:proofErr w:type="spellEnd"/>
      <w:r w:rsidRPr="00BC7319">
        <w:rPr>
          <w:sz w:val="28"/>
          <w:szCs w:val="28"/>
        </w:rPr>
        <w:t xml:space="preserve"> установки на сохранение здоровья составляет </w:t>
      </w:r>
      <w:r>
        <w:rPr>
          <w:sz w:val="28"/>
          <w:szCs w:val="28"/>
        </w:rPr>
        <w:t>70,7</w:t>
      </w:r>
      <w:r w:rsidRPr="00BC7319">
        <w:rPr>
          <w:sz w:val="28"/>
          <w:szCs w:val="28"/>
        </w:rPr>
        <w:t>%;</w:t>
      </w:r>
    </w:p>
    <w:p w:rsidR="00163944" w:rsidRPr="00BC7319" w:rsidRDefault="00163944" w:rsidP="0016394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C7319">
        <w:rPr>
          <w:sz w:val="28"/>
          <w:szCs w:val="28"/>
        </w:rPr>
        <w:t xml:space="preserve">- состояние здоровья улучшилось по данным самооценки – </w:t>
      </w:r>
      <w:r>
        <w:rPr>
          <w:sz w:val="28"/>
          <w:szCs w:val="28"/>
        </w:rPr>
        <w:t>51,2</w:t>
      </w:r>
      <w:r w:rsidRPr="00BC7319">
        <w:rPr>
          <w:sz w:val="28"/>
          <w:szCs w:val="28"/>
        </w:rPr>
        <w:t>%.</w:t>
      </w:r>
    </w:p>
    <w:p w:rsidR="0053050C" w:rsidRDefault="0053050C" w:rsidP="00FF33D9">
      <w:pPr>
        <w:pStyle w:val="a8"/>
        <w:ind w:firstLine="709"/>
        <w:jc w:val="both"/>
        <w:rPr>
          <w:sz w:val="28"/>
          <w:szCs w:val="28"/>
        </w:rPr>
      </w:pPr>
    </w:p>
    <w:p w:rsidR="00FF33D9" w:rsidRPr="00FF33D9" w:rsidRDefault="0053050C" w:rsidP="00FF33D9">
      <w:pPr>
        <w:pStyle w:val="a8"/>
        <w:ind w:firstLine="709"/>
        <w:jc w:val="both"/>
        <w:rPr>
          <w:sz w:val="28"/>
          <w:szCs w:val="28"/>
        </w:rPr>
      </w:pPr>
      <w:r w:rsidRPr="0053050C">
        <w:rPr>
          <w:sz w:val="28"/>
          <w:szCs w:val="28"/>
        </w:rPr>
        <w:t xml:space="preserve">Достижение показателей </w:t>
      </w:r>
      <w:proofErr w:type="spellStart"/>
      <w:r w:rsidRPr="0053050C">
        <w:rPr>
          <w:sz w:val="28"/>
          <w:szCs w:val="28"/>
        </w:rPr>
        <w:t>ЦУР</w:t>
      </w:r>
      <w:proofErr w:type="spellEnd"/>
      <w:r w:rsidRPr="0053050C">
        <w:rPr>
          <w:sz w:val="28"/>
          <w:szCs w:val="28"/>
        </w:rPr>
        <w:t xml:space="preserve"> по </w:t>
      </w:r>
      <w:proofErr w:type="spellStart"/>
      <w:r w:rsidR="00136941">
        <w:rPr>
          <w:sz w:val="28"/>
          <w:szCs w:val="28"/>
        </w:rPr>
        <w:t>а</w:t>
      </w:r>
      <w:r w:rsidR="009F6CED">
        <w:rPr>
          <w:sz w:val="28"/>
          <w:szCs w:val="28"/>
        </w:rPr>
        <w:t>г.</w:t>
      </w:r>
      <w:r w:rsidR="00163944">
        <w:rPr>
          <w:sz w:val="28"/>
          <w:szCs w:val="28"/>
        </w:rPr>
        <w:t>Ботвиново</w:t>
      </w:r>
      <w:proofErr w:type="spellEnd"/>
      <w:r w:rsidR="00136941">
        <w:rPr>
          <w:sz w:val="28"/>
          <w:szCs w:val="28"/>
        </w:rPr>
        <w:t xml:space="preserve"> </w:t>
      </w:r>
      <w:r w:rsidRPr="0053050C">
        <w:rPr>
          <w:sz w:val="28"/>
          <w:szCs w:val="28"/>
        </w:rPr>
        <w:t>за 2025 года</w:t>
      </w:r>
      <w:r>
        <w:rPr>
          <w:sz w:val="28"/>
          <w:szCs w:val="28"/>
        </w:rPr>
        <w:t>:</w:t>
      </w:r>
    </w:p>
    <w:p w:rsidR="00163944" w:rsidRPr="00580664" w:rsidRDefault="00163944" w:rsidP="00163944">
      <w:pPr>
        <w:pStyle w:val="a8"/>
        <w:ind w:firstLine="709"/>
        <w:jc w:val="both"/>
        <w:rPr>
          <w:color w:val="000000" w:themeColor="text1"/>
          <w:sz w:val="28"/>
          <w:szCs w:val="28"/>
        </w:rPr>
      </w:pPr>
      <w:r w:rsidRPr="00580664">
        <w:rPr>
          <w:color w:val="000000" w:themeColor="text1"/>
          <w:sz w:val="28"/>
          <w:szCs w:val="28"/>
        </w:rPr>
        <w:t xml:space="preserve">3.3.1 Число новых заражений ВИЧ на 1000 неинфицированных в разбивке по полу, возрасту и принадлежности к </w:t>
      </w:r>
      <w:r>
        <w:rPr>
          <w:color w:val="000000" w:themeColor="text1"/>
          <w:sz w:val="28"/>
          <w:szCs w:val="28"/>
        </w:rPr>
        <w:t xml:space="preserve">основным группам населения – в </w:t>
      </w:r>
      <w:r>
        <w:rPr>
          <w:sz w:val="28"/>
          <w:szCs w:val="28"/>
        </w:rPr>
        <w:t>аг.</w:t>
      </w:r>
      <w:r w:rsidRPr="00660B3C">
        <w:rPr>
          <w:sz w:val="28"/>
          <w:szCs w:val="28"/>
        </w:rPr>
        <w:t xml:space="preserve"> </w:t>
      </w:r>
      <w:r w:rsidRPr="0044788C">
        <w:rPr>
          <w:sz w:val="28"/>
          <w:szCs w:val="28"/>
        </w:rPr>
        <w:t xml:space="preserve">Ботвиново </w:t>
      </w:r>
      <w:r w:rsidRPr="00580664">
        <w:rPr>
          <w:color w:val="000000" w:themeColor="text1"/>
          <w:sz w:val="28"/>
          <w:szCs w:val="28"/>
        </w:rPr>
        <w:t xml:space="preserve">не регистрировались. </w:t>
      </w:r>
    </w:p>
    <w:p w:rsidR="00163944" w:rsidRPr="00580664" w:rsidRDefault="00163944" w:rsidP="00163944">
      <w:pPr>
        <w:pStyle w:val="a8"/>
        <w:ind w:firstLine="709"/>
        <w:jc w:val="both"/>
        <w:rPr>
          <w:color w:val="000000" w:themeColor="text1"/>
          <w:sz w:val="28"/>
          <w:szCs w:val="28"/>
        </w:rPr>
      </w:pPr>
      <w:r w:rsidRPr="00580664">
        <w:rPr>
          <w:color w:val="000000" w:themeColor="text1"/>
          <w:sz w:val="28"/>
          <w:szCs w:val="28"/>
        </w:rPr>
        <w:t xml:space="preserve">3.3.3 Заболеваемость малярией на 1000 человек – не регистрировались. </w:t>
      </w:r>
    </w:p>
    <w:p w:rsidR="00163944" w:rsidRPr="002334D7" w:rsidRDefault="00163944" w:rsidP="00163944">
      <w:pPr>
        <w:pStyle w:val="a8"/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 w:rsidRPr="00580664">
        <w:rPr>
          <w:color w:val="000000" w:themeColor="text1"/>
          <w:sz w:val="28"/>
          <w:szCs w:val="28"/>
        </w:rPr>
        <w:t>3.3.4 Заболеваемость гепатитом </w:t>
      </w:r>
      <w:proofErr w:type="spellStart"/>
      <w:r w:rsidRPr="00580664">
        <w:rPr>
          <w:color w:val="000000" w:themeColor="text1"/>
          <w:sz w:val="28"/>
          <w:szCs w:val="28"/>
        </w:rPr>
        <w:t>B</w:t>
      </w:r>
      <w:proofErr w:type="spellEnd"/>
      <w:r w:rsidRPr="00580664">
        <w:rPr>
          <w:color w:val="000000" w:themeColor="text1"/>
          <w:sz w:val="28"/>
          <w:szCs w:val="28"/>
        </w:rPr>
        <w:t xml:space="preserve"> на 100 000 человек – не регистрировались. </w:t>
      </w:r>
    </w:p>
    <w:p w:rsidR="00163944" w:rsidRPr="00E34ED4" w:rsidRDefault="00163944" w:rsidP="00163944">
      <w:pPr>
        <w:pStyle w:val="a8"/>
        <w:ind w:firstLine="709"/>
        <w:jc w:val="both"/>
        <w:rPr>
          <w:sz w:val="28"/>
          <w:szCs w:val="28"/>
        </w:rPr>
      </w:pPr>
      <w:r w:rsidRPr="00E34ED4">
        <w:rPr>
          <w:sz w:val="28"/>
          <w:szCs w:val="28"/>
        </w:rPr>
        <w:t xml:space="preserve">3.b.1 Доля целевой группы населения, охваченная иммунизацией всеми вакцинами, включенными в национальные программы - </w:t>
      </w:r>
      <w:r w:rsidRPr="00E34ED4">
        <w:rPr>
          <w:sz w:val="28"/>
          <w:szCs w:val="28"/>
          <w:lang w:val="be-BY"/>
        </w:rPr>
        <w:t>выполнение профилактических прививок против вакциноуправляемых инфекций по аг.Ботвиново за 2025 год составило 89% среди взрослого населения и 88% среди детского населения.</w:t>
      </w:r>
    </w:p>
    <w:p w:rsidR="0053050C" w:rsidRDefault="0053050C" w:rsidP="00FF33D9">
      <w:pPr>
        <w:pStyle w:val="a8"/>
        <w:ind w:firstLine="709"/>
        <w:jc w:val="both"/>
        <w:rPr>
          <w:sz w:val="28"/>
          <w:szCs w:val="28"/>
        </w:rPr>
      </w:pPr>
    </w:p>
    <w:p w:rsidR="0053050C" w:rsidRPr="0053050C" w:rsidRDefault="0053050C" w:rsidP="0053050C">
      <w:pPr>
        <w:ind w:firstLine="709"/>
        <w:jc w:val="both"/>
        <w:rPr>
          <w:bCs/>
          <w:sz w:val="28"/>
          <w:szCs w:val="28"/>
        </w:rPr>
      </w:pPr>
      <w:r w:rsidRPr="0053050C">
        <w:rPr>
          <w:bCs/>
          <w:sz w:val="28"/>
          <w:szCs w:val="28"/>
        </w:rPr>
        <w:t xml:space="preserve">Анализ состояния здоровья населения </w:t>
      </w:r>
      <w:r w:rsidR="00136941">
        <w:rPr>
          <w:sz w:val="28"/>
          <w:szCs w:val="28"/>
        </w:rPr>
        <w:t>аг.</w:t>
      </w:r>
      <w:r w:rsidR="00163944" w:rsidRPr="00163944">
        <w:rPr>
          <w:sz w:val="28"/>
          <w:szCs w:val="28"/>
        </w:rPr>
        <w:t xml:space="preserve"> </w:t>
      </w:r>
      <w:r w:rsidR="00163944">
        <w:rPr>
          <w:sz w:val="28"/>
          <w:szCs w:val="28"/>
        </w:rPr>
        <w:t xml:space="preserve">Ботвиново </w:t>
      </w:r>
      <w:r w:rsidRPr="0053050C">
        <w:rPr>
          <w:bCs/>
          <w:sz w:val="28"/>
          <w:szCs w:val="28"/>
        </w:rPr>
        <w:t>за 2025 год</w:t>
      </w:r>
    </w:p>
    <w:p w:rsidR="00163944" w:rsidRDefault="00163944" w:rsidP="00163944">
      <w:pPr>
        <w:ind w:firstLine="709"/>
        <w:jc w:val="both"/>
        <w:rPr>
          <w:bCs/>
          <w:sz w:val="28"/>
          <w:szCs w:val="28"/>
        </w:rPr>
      </w:pPr>
      <w:r w:rsidRPr="00870A90">
        <w:rPr>
          <w:bCs/>
          <w:sz w:val="28"/>
          <w:szCs w:val="28"/>
        </w:rPr>
        <w:t xml:space="preserve">Общая заболеваемость в 2025 году составила </w:t>
      </w:r>
      <w:r>
        <w:rPr>
          <w:bCs/>
          <w:sz w:val="28"/>
          <w:szCs w:val="28"/>
        </w:rPr>
        <w:t>240</w:t>
      </w:r>
      <w:r w:rsidRPr="00870A90">
        <w:rPr>
          <w:bCs/>
          <w:sz w:val="28"/>
          <w:szCs w:val="28"/>
        </w:rPr>
        <w:t xml:space="preserve"> случаев (в 2024 году – </w:t>
      </w:r>
      <w:r>
        <w:rPr>
          <w:bCs/>
          <w:sz w:val="28"/>
          <w:szCs w:val="28"/>
        </w:rPr>
        <w:t>279</w:t>
      </w:r>
      <w:r w:rsidRPr="00870A90">
        <w:rPr>
          <w:bCs/>
          <w:sz w:val="28"/>
          <w:szCs w:val="28"/>
        </w:rPr>
        <w:t xml:space="preserve"> случа</w:t>
      </w:r>
      <w:r>
        <w:rPr>
          <w:bCs/>
          <w:sz w:val="28"/>
          <w:szCs w:val="28"/>
        </w:rPr>
        <w:t>я)</w:t>
      </w:r>
      <w:r w:rsidRPr="00870A90">
        <w:rPr>
          <w:bCs/>
          <w:sz w:val="28"/>
          <w:szCs w:val="28"/>
        </w:rPr>
        <w:t xml:space="preserve">. Среди детей – </w:t>
      </w:r>
      <w:r>
        <w:rPr>
          <w:bCs/>
          <w:sz w:val="28"/>
          <w:szCs w:val="28"/>
        </w:rPr>
        <w:t>16</w:t>
      </w:r>
      <w:r w:rsidRPr="00870A90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>7</w:t>
      </w:r>
      <w:r w:rsidRPr="00870A90">
        <w:rPr>
          <w:bCs/>
          <w:sz w:val="28"/>
          <w:szCs w:val="28"/>
        </w:rPr>
        <w:t xml:space="preserve">%, среди взрослого населения – </w:t>
      </w:r>
      <w:r>
        <w:rPr>
          <w:bCs/>
          <w:sz w:val="28"/>
          <w:szCs w:val="28"/>
        </w:rPr>
        <w:t>83</w:t>
      </w:r>
      <w:r w:rsidRPr="00870A90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>3</w:t>
      </w:r>
      <w:r w:rsidRPr="00870A90">
        <w:rPr>
          <w:bCs/>
          <w:sz w:val="28"/>
          <w:szCs w:val="28"/>
        </w:rPr>
        <w:t xml:space="preserve">% (в 2024 г.: </w:t>
      </w:r>
      <w:r>
        <w:rPr>
          <w:bCs/>
          <w:sz w:val="28"/>
          <w:szCs w:val="28"/>
        </w:rPr>
        <w:t>20,8</w:t>
      </w:r>
      <w:r w:rsidRPr="00870A90">
        <w:rPr>
          <w:bCs/>
          <w:sz w:val="28"/>
          <w:szCs w:val="28"/>
        </w:rPr>
        <w:t xml:space="preserve">% и </w:t>
      </w:r>
      <w:r>
        <w:rPr>
          <w:bCs/>
          <w:sz w:val="28"/>
          <w:szCs w:val="28"/>
        </w:rPr>
        <w:t>79,2</w:t>
      </w:r>
      <w:r w:rsidRPr="00870A90">
        <w:rPr>
          <w:bCs/>
          <w:sz w:val="28"/>
          <w:szCs w:val="28"/>
        </w:rPr>
        <w:t>% соответственно).</w:t>
      </w:r>
    </w:p>
    <w:p w:rsidR="00163944" w:rsidRPr="00870A90" w:rsidRDefault="00163944" w:rsidP="00163944">
      <w:pPr>
        <w:ind w:firstLine="709"/>
        <w:jc w:val="both"/>
        <w:rPr>
          <w:bCs/>
          <w:sz w:val="28"/>
          <w:szCs w:val="28"/>
        </w:rPr>
      </w:pPr>
      <w:r w:rsidRPr="00163944">
        <w:rPr>
          <w:bCs/>
          <w:noProof/>
          <w:sz w:val="28"/>
          <w:szCs w:val="28"/>
        </w:rPr>
        <w:drawing>
          <wp:inline distT="0" distB="0" distL="0" distR="0">
            <wp:extent cx="5496383" cy="2211572"/>
            <wp:effectExtent l="19050" t="0" r="28117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63944" w:rsidRDefault="00163944" w:rsidP="00163944">
      <w:pPr>
        <w:ind w:firstLine="709"/>
        <w:jc w:val="both"/>
        <w:rPr>
          <w:bCs/>
          <w:sz w:val="28"/>
          <w:szCs w:val="28"/>
        </w:rPr>
      </w:pPr>
      <w:r w:rsidRPr="00870A90">
        <w:rPr>
          <w:bCs/>
          <w:sz w:val="28"/>
          <w:szCs w:val="28"/>
        </w:rPr>
        <w:lastRenderedPageBreak/>
        <w:t xml:space="preserve">Первичная заболеваемость в 2025 году составила </w:t>
      </w:r>
      <w:r>
        <w:rPr>
          <w:bCs/>
          <w:sz w:val="28"/>
          <w:szCs w:val="28"/>
        </w:rPr>
        <w:t>18</w:t>
      </w:r>
      <w:r w:rsidRPr="00870A90">
        <w:rPr>
          <w:bCs/>
          <w:sz w:val="28"/>
          <w:szCs w:val="28"/>
        </w:rPr>
        <w:t xml:space="preserve"> случаев, что на </w:t>
      </w:r>
      <w:r>
        <w:rPr>
          <w:bCs/>
          <w:sz w:val="28"/>
          <w:szCs w:val="28"/>
        </w:rPr>
        <w:t>35</w:t>
      </w:r>
      <w:r w:rsidRPr="00870A90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>7</w:t>
      </w:r>
      <w:r w:rsidRPr="00870A90">
        <w:rPr>
          <w:bCs/>
          <w:sz w:val="28"/>
          <w:szCs w:val="28"/>
        </w:rPr>
        <w:t xml:space="preserve">% ниже показателя 2024 года. Из общего числа первично заболевших </w:t>
      </w:r>
      <w:r>
        <w:rPr>
          <w:bCs/>
          <w:sz w:val="28"/>
          <w:szCs w:val="28"/>
        </w:rPr>
        <w:t>8 человек</w:t>
      </w:r>
      <w:r w:rsidRPr="00870A90">
        <w:rPr>
          <w:bCs/>
          <w:sz w:val="28"/>
          <w:szCs w:val="28"/>
        </w:rPr>
        <w:t xml:space="preserve"> – дети.</w:t>
      </w:r>
    </w:p>
    <w:p w:rsidR="00163944" w:rsidRDefault="00163944" w:rsidP="00163944">
      <w:pPr>
        <w:ind w:firstLine="709"/>
        <w:jc w:val="both"/>
        <w:rPr>
          <w:bCs/>
          <w:sz w:val="28"/>
          <w:szCs w:val="28"/>
        </w:rPr>
      </w:pPr>
      <w:r w:rsidRPr="00163944">
        <w:rPr>
          <w:bCs/>
          <w:noProof/>
          <w:sz w:val="28"/>
          <w:szCs w:val="28"/>
        </w:rPr>
        <w:drawing>
          <wp:inline distT="0" distB="0" distL="0" distR="0">
            <wp:extent cx="5499721" cy="2339163"/>
            <wp:effectExtent l="19050" t="0" r="24779" b="3987"/>
            <wp:docPr id="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63944" w:rsidRDefault="00163944" w:rsidP="00163944">
      <w:pPr>
        <w:ind w:firstLine="709"/>
        <w:jc w:val="both"/>
        <w:rPr>
          <w:bCs/>
          <w:sz w:val="28"/>
          <w:szCs w:val="28"/>
        </w:rPr>
      </w:pPr>
    </w:p>
    <w:p w:rsidR="00163944" w:rsidRPr="00870A90" w:rsidRDefault="00163944" w:rsidP="0016394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сравнении с 2024 годом з</w:t>
      </w:r>
      <w:r w:rsidRPr="00870A90">
        <w:rPr>
          <w:bCs/>
          <w:sz w:val="28"/>
          <w:szCs w:val="28"/>
        </w:rPr>
        <w:t>афиксирована положительная динамика по большинству нозологических групп:</w:t>
      </w:r>
    </w:p>
    <w:p w:rsidR="00163944" w:rsidRDefault="00163944" w:rsidP="00163944">
      <w:pPr>
        <w:ind w:firstLine="709"/>
        <w:jc w:val="both"/>
        <w:rPr>
          <w:bCs/>
          <w:sz w:val="28"/>
          <w:szCs w:val="28"/>
        </w:rPr>
      </w:pPr>
      <w:r w:rsidRPr="00870A90">
        <w:rPr>
          <w:bCs/>
          <w:sz w:val="28"/>
          <w:szCs w:val="28"/>
        </w:rPr>
        <w:t xml:space="preserve">Болезни органов дыхания: </w:t>
      </w:r>
      <w:r>
        <w:rPr>
          <w:bCs/>
          <w:sz w:val="28"/>
          <w:szCs w:val="28"/>
        </w:rPr>
        <w:t>15</w:t>
      </w:r>
      <w:r w:rsidRPr="00870A90">
        <w:rPr>
          <w:bCs/>
          <w:sz w:val="28"/>
          <w:szCs w:val="28"/>
        </w:rPr>
        <w:t xml:space="preserve"> человек (</w:t>
      </w:r>
      <w:r>
        <w:rPr>
          <w:bCs/>
          <w:sz w:val="28"/>
          <w:szCs w:val="28"/>
        </w:rPr>
        <w:t>8 детей</w:t>
      </w:r>
      <w:r w:rsidRPr="00870A90">
        <w:rPr>
          <w:bCs/>
          <w:sz w:val="28"/>
          <w:szCs w:val="28"/>
        </w:rPr>
        <w:t xml:space="preserve">). Снижение на </w:t>
      </w:r>
      <w:r>
        <w:rPr>
          <w:bCs/>
          <w:sz w:val="28"/>
          <w:szCs w:val="28"/>
        </w:rPr>
        <w:t>25</w:t>
      </w:r>
      <w:r w:rsidRPr="00870A90">
        <w:rPr>
          <w:bCs/>
          <w:sz w:val="28"/>
          <w:szCs w:val="28"/>
        </w:rPr>
        <w:t>%.</w:t>
      </w:r>
    </w:p>
    <w:p w:rsidR="00163944" w:rsidRDefault="00163944" w:rsidP="00163944">
      <w:pPr>
        <w:ind w:firstLine="709"/>
        <w:jc w:val="both"/>
        <w:rPr>
          <w:bCs/>
          <w:sz w:val="28"/>
          <w:szCs w:val="28"/>
        </w:rPr>
      </w:pPr>
      <w:r w:rsidRPr="00163944">
        <w:rPr>
          <w:bCs/>
          <w:noProof/>
          <w:sz w:val="28"/>
          <w:szCs w:val="28"/>
        </w:rPr>
        <w:drawing>
          <wp:inline distT="0" distB="0" distL="0" distR="0">
            <wp:extent cx="5492573" cy="2574000"/>
            <wp:effectExtent l="19050" t="0" r="12877" b="0"/>
            <wp:docPr id="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63944" w:rsidRDefault="00163944" w:rsidP="00163944">
      <w:pPr>
        <w:ind w:firstLine="709"/>
        <w:jc w:val="both"/>
        <w:rPr>
          <w:bCs/>
          <w:sz w:val="28"/>
          <w:szCs w:val="28"/>
        </w:rPr>
      </w:pPr>
    </w:p>
    <w:p w:rsidR="00163944" w:rsidRDefault="00163944" w:rsidP="00163944">
      <w:pPr>
        <w:ind w:firstLine="709"/>
        <w:jc w:val="both"/>
        <w:rPr>
          <w:bCs/>
          <w:sz w:val="28"/>
          <w:szCs w:val="28"/>
        </w:rPr>
      </w:pPr>
      <w:r w:rsidRPr="00870A90">
        <w:rPr>
          <w:bCs/>
          <w:sz w:val="28"/>
          <w:szCs w:val="28"/>
        </w:rPr>
        <w:t xml:space="preserve">Болезни костно-мышечной системы: </w:t>
      </w:r>
      <w:r>
        <w:rPr>
          <w:bCs/>
          <w:sz w:val="28"/>
          <w:szCs w:val="28"/>
        </w:rPr>
        <w:t>2</w:t>
      </w:r>
      <w:r w:rsidRPr="00870A90">
        <w:rPr>
          <w:bCs/>
          <w:sz w:val="28"/>
          <w:szCs w:val="28"/>
        </w:rPr>
        <w:t xml:space="preserve"> человек</w:t>
      </w:r>
      <w:r>
        <w:rPr>
          <w:bCs/>
          <w:sz w:val="28"/>
          <w:szCs w:val="28"/>
        </w:rPr>
        <w:t>а</w:t>
      </w:r>
      <w:r w:rsidRPr="00870A90">
        <w:rPr>
          <w:bCs/>
          <w:sz w:val="28"/>
          <w:szCs w:val="28"/>
        </w:rPr>
        <w:t xml:space="preserve">. Снижение на </w:t>
      </w:r>
      <w:r>
        <w:rPr>
          <w:bCs/>
          <w:sz w:val="28"/>
          <w:szCs w:val="28"/>
        </w:rPr>
        <w:t>60</w:t>
      </w:r>
      <w:r w:rsidRPr="00870A90">
        <w:rPr>
          <w:bCs/>
          <w:sz w:val="28"/>
          <w:szCs w:val="28"/>
        </w:rPr>
        <w:t>%.</w:t>
      </w:r>
    </w:p>
    <w:p w:rsidR="00163944" w:rsidRDefault="00163944" w:rsidP="00163944">
      <w:pPr>
        <w:ind w:firstLine="709"/>
        <w:jc w:val="both"/>
        <w:rPr>
          <w:bCs/>
          <w:sz w:val="28"/>
          <w:szCs w:val="28"/>
        </w:rPr>
      </w:pPr>
      <w:r w:rsidRPr="00163944">
        <w:rPr>
          <w:bCs/>
          <w:noProof/>
          <w:sz w:val="28"/>
          <w:szCs w:val="28"/>
        </w:rPr>
        <w:drawing>
          <wp:inline distT="0" distB="0" distL="0" distR="0">
            <wp:extent cx="5493843" cy="2218395"/>
            <wp:effectExtent l="19050" t="0" r="11607" b="0"/>
            <wp:docPr id="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63944" w:rsidRDefault="00163944" w:rsidP="00163944">
      <w:pPr>
        <w:ind w:firstLine="709"/>
        <w:jc w:val="both"/>
        <w:rPr>
          <w:bCs/>
          <w:sz w:val="28"/>
          <w:szCs w:val="28"/>
        </w:rPr>
      </w:pPr>
    </w:p>
    <w:p w:rsidR="00163944" w:rsidRPr="00870A90" w:rsidRDefault="00163944" w:rsidP="00163944">
      <w:pPr>
        <w:ind w:firstLine="709"/>
        <w:jc w:val="both"/>
        <w:rPr>
          <w:bCs/>
          <w:sz w:val="28"/>
          <w:szCs w:val="28"/>
        </w:rPr>
      </w:pPr>
      <w:r w:rsidRPr="00870A90">
        <w:rPr>
          <w:bCs/>
          <w:sz w:val="28"/>
          <w:szCs w:val="28"/>
        </w:rPr>
        <w:lastRenderedPageBreak/>
        <w:t xml:space="preserve">Травмы и отравления: </w:t>
      </w:r>
      <w:r>
        <w:rPr>
          <w:bCs/>
          <w:sz w:val="28"/>
          <w:szCs w:val="28"/>
        </w:rPr>
        <w:t>1</w:t>
      </w:r>
      <w:r w:rsidRPr="00870A90">
        <w:rPr>
          <w:bCs/>
          <w:sz w:val="28"/>
          <w:szCs w:val="28"/>
        </w:rPr>
        <w:t xml:space="preserve"> человек. Снижение на </w:t>
      </w:r>
      <w:r>
        <w:rPr>
          <w:bCs/>
          <w:sz w:val="28"/>
          <w:szCs w:val="28"/>
        </w:rPr>
        <w:t>66,7</w:t>
      </w:r>
      <w:r w:rsidRPr="00870A90">
        <w:rPr>
          <w:bCs/>
          <w:sz w:val="28"/>
          <w:szCs w:val="28"/>
        </w:rPr>
        <w:t>%.</w:t>
      </w:r>
    </w:p>
    <w:p w:rsidR="009E3A7A" w:rsidRPr="009E3A7A" w:rsidRDefault="009E3A7A" w:rsidP="009F6CED">
      <w:pPr>
        <w:ind w:firstLine="709"/>
        <w:jc w:val="both"/>
        <w:rPr>
          <w:bCs/>
          <w:sz w:val="28"/>
          <w:szCs w:val="28"/>
        </w:rPr>
      </w:pPr>
      <w:r w:rsidRPr="009E3A7A">
        <w:rPr>
          <w:bCs/>
          <w:noProof/>
          <w:sz w:val="28"/>
          <w:szCs w:val="28"/>
        </w:rPr>
        <w:drawing>
          <wp:inline distT="0" distB="0" distL="0" distR="0">
            <wp:extent cx="5493208" cy="2466754"/>
            <wp:effectExtent l="19050" t="0" r="12242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3050C" w:rsidRPr="008925C1" w:rsidRDefault="0053050C" w:rsidP="0053050C">
      <w:pPr>
        <w:ind w:firstLine="709"/>
        <w:jc w:val="both"/>
        <w:rPr>
          <w:bCs/>
          <w:sz w:val="28"/>
          <w:szCs w:val="28"/>
          <w:highlight w:val="yellow"/>
        </w:rPr>
      </w:pPr>
    </w:p>
    <w:p w:rsidR="0053050C" w:rsidRPr="00870A90" w:rsidRDefault="0053050C" w:rsidP="0053050C">
      <w:pPr>
        <w:ind w:firstLine="709"/>
        <w:jc w:val="both"/>
        <w:rPr>
          <w:bCs/>
          <w:sz w:val="28"/>
          <w:szCs w:val="28"/>
        </w:rPr>
      </w:pPr>
      <w:r w:rsidRPr="00870A90">
        <w:rPr>
          <w:bCs/>
          <w:sz w:val="28"/>
          <w:szCs w:val="28"/>
        </w:rPr>
        <w:t>Контроль качества объектов окружающей среды проводился по микробиологическим и санитарно-химическим показателям.</w:t>
      </w:r>
    </w:p>
    <w:p w:rsidR="0053050C" w:rsidRPr="00870A90" w:rsidRDefault="0053050C" w:rsidP="0053050C">
      <w:pPr>
        <w:ind w:firstLine="709"/>
        <w:jc w:val="both"/>
        <w:rPr>
          <w:bCs/>
          <w:sz w:val="28"/>
          <w:szCs w:val="28"/>
          <w:u w:val="single"/>
        </w:rPr>
      </w:pPr>
      <w:r w:rsidRPr="00870A90">
        <w:rPr>
          <w:bCs/>
          <w:sz w:val="28"/>
          <w:szCs w:val="28"/>
          <w:u w:val="single"/>
        </w:rPr>
        <w:t>Микробиологические показатели.</w:t>
      </w:r>
    </w:p>
    <w:p w:rsidR="0053050C" w:rsidRPr="00870A90" w:rsidRDefault="0053050C" w:rsidP="0053050C">
      <w:pPr>
        <w:ind w:firstLine="709"/>
        <w:jc w:val="both"/>
        <w:rPr>
          <w:bCs/>
          <w:sz w:val="28"/>
          <w:szCs w:val="28"/>
        </w:rPr>
      </w:pPr>
      <w:r w:rsidRPr="00870A90">
        <w:rPr>
          <w:bCs/>
          <w:sz w:val="28"/>
          <w:szCs w:val="28"/>
        </w:rPr>
        <w:t>В 2025 году исследовано 444 пробы. Положительных результатов не выявлено (в 2024 году из 612 проб 55 были положительными, источник – колодцы).</w:t>
      </w:r>
    </w:p>
    <w:p w:rsidR="0053050C" w:rsidRPr="0086404C" w:rsidRDefault="0053050C" w:rsidP="0053050C">
      <w:pPr>
        <w:ind w:firstLine="709"/>
        <w:jc w:val="both"/>
        <w:rPr>
          <w:bCs/>
          <w:sz w:val="28"/>
          <w:szCs w:val="28"/>
          <w:u w:val="single"/>
        </w:rPr>
      </w:pPr>
      <w:r w:rsidRPr="0086404C">
        <w:rPr>
          <w:bCs/>
          <w:sz w:val="28"/>
          <w:szCs w:val="28"/>
          <w:u w:val="single"/>
        </w:rPr>
        <w:t>Санитарно-химические показатели.</w:t>
      </w:r>
    </w:p>
    <w:p w:rsidR="0053050C" w:rsidRPr="0086404C" w:rsidRDefault="0053050C" w:rsidP="0053050C">
      <w:pPr>
        <w:ind w:firstLine="709"/>
        <w:jc w:val="both"/>
        <w:rPr>
          <w:bCs/>
          <w:sz w:val="28"/>
          <w:szCs w:val="28"/>
        </w:rPr>
      </w:pPr>
      <w:r w:rsidRPr="0086404C">
        <w:rPr>
          <w:bCs/>
          <w:sz w:val="28"/>
          <w:szCs w:val="28"/>
        </w:rPr>
        <w:t>В 2025 году исследовано 214 проб. Несоответствие гигиеническим нормативам установлено в 134 пробах (в 2024 году – 136 из 265 проб).</w:t>
      </w:r>
    </w:p>
    <w:p w:rsidR="0053050C" w:rsidRPr="0086404C" w:rsidRDefault="0053050C" w:rsidP="0053050C">
      <w:pPr>
        <w:ind w:firstLine="709"/>
        <w:jc w:val="both"/>
        <w:rPr>
          <w:bCs/>
          <w:sz w:val="28"/>
          <w:szCs w:val="28"/>
        </w:rPr>
      </w:pPr>
      <w:r w:rsidRPr="0086404C">
        <w:rPr>
          <w:bCs/>
          <w:sz w:val="28"/>
          <w:szCs w:val="28"/>
        </w:rPr>
        <w:t>Структура несоответствий в 2025 году:</w:t>
      </w:r>
    </w:p>
    <w:p w:rsidR="0053050C" w:rsidRPr="0086404C" w:rsidRDefault="0053050C" w:rsidP="0053050C">
      <w:pPr>
        <w:ind w:firstLine="709"/>
        <w:jc w:val="both"/>
        <w:rPr>
          <w:bCs/>
          <w:sz w:val="28"/>
          <w:szCs w:val="28"/>
        </w:rPr>
      </w:pPr>
      <w:r w:rsidRPr="0086404C">
        <w:rPr>
          <w:bCs/>
          <w:sz w:val="28"/>
          <w:szCs w:val="28"/>
        </w:rPr>
        <w:t xml:space="preserve">  · Превышение по содержанию железа: 76 проб.</w:t>
      </w:r>
    </w:p>
    <w:p w:rsidR="0053050C" w:rsidRDefault="0053050C" w:rsidP="0053050C">
      <w:pPr>
        <w:ind w:firstLine="709"/>
        <w:jc w:val="both"/>
        <w:rPr>
          <w:bCs/>
          <w:sz w:val="28"/>
          <w:szCs w:val="28"/>
        </w:rPr>
      </w:pPr>
      <w:r w:rsidRPr="0086404C">
        <w:rPr>
          <w:bCs/>
          <w:sz w:val="28"/>
          <w:szCs w:val="28"/>
        </w:rPr>
        <w:t xml:space="preserve">  · Превышение по содержанию нитратов: 58 проб.</w:t>
      </w:r>
    </w:p>
    <w:p w:rsidR="0053050C" w:rsidRPr="00433448" w:rsidRDefault="0053050C" w:rsidP="0053050C">
      <w:pPr>
        <w:ind w:firstLine="709"/>
        <w:jc w:val="both"/>
        <w:rPr>
          <w:bCs/>
          <w:sz w:val="28"/>
          <w:szCs w:val="28"/>
        </w:rPr>
      </w:pPr>
    </w:p>
    <w:p w:rsidR="0053050C" w:rsidRPr="0053050C" w:rsidRDefault="0053050C" w:rsidP="0053050C">
      <w:pPr>
        <w:ind w:firstLine="709"/>
        <w:jc w:val="both"/>
        <w:rPr>
          <w:bCs/>
          <w:sz w:val="28"/>
          <w:szCs w:val="28"/>
        </w:rPr>
      </w:pPr>
      <w:r w:rsidRPr="0053050C">
        <w:rPr>
          <w:bCs/>
          <w:sz w:val="28"/>
          <w:szCs w:val="28"/>
        </w:rPr>
        <w:t>Информационно-профилактическая работа с населением</w:t>
      </w:r>
    </w:p>
    <w:p w:rsidR="0053050C" w:rsidRPr="00433448" w:rsidRDefault="0053050C" w:rsidP="0053050C">
      <w:pPr>
        <w:ind w:firstLine="709"/>
        <w:jc w:val="both"/>
        <w:rPr>
          <w:bCs/>
          <w:sz w:val="28"/>
          <w:szCs w:val="28"/>
        </w:rPr>
      </w:pPr>
      <w:r w:rsidRPr="00433448">
        <w:rPr>
          <w:bCs/>
          <w:sz w:val="28"/>
          <w:szCs w:val="28"/>
        </w:rPr>
        <w:t>На информационных стендах ГУ</w:t>
      </w:r>
      <w:r>
        <w:rPr>
          <w:bCs/>
          <w:sz w:val="28"/>
          <w:szCs w:val="28"/>
        </w:rPr>
        <w:t xml:space="preserve"> </w:t>
      </w:r>
      <w:r w:rsidRPr="00433448">
        <w:rPr>
          <w:bCs/>
          <w:sz w:val="28"/>
          <w:szCs w:val="28"/>
        </w:rPr>
        <w:t>«Чечерский районный ЦГЭ» на постоянной основе размещаются тематические выставки, посвященные здоровому образу жизни и приуроченные к различным Единым дням здоровья.</w:t>
      </w:r>
    </w:p>
    <w:p w:rsidR="0053050C" w:rsidRPr="00433448" w:rsidRDefault="0053050C" w:rsidP="0053050C">
      <w:pPr>
        <w:ind w:firstLine="709"/>
        <w:jc w:val="both"/>
        <w:rPr>
          <w:bCs/>
          <w:sz w:val="28"/>
          <w:szCs w:val="28"/>
        </w:rPr>
      </w:pPr>
      <w:r w:rsidRPr="00433448">
        <w:rPr>
          <w:bCs/>
          <w:sz w:val="28"/>
          <w:szCs w:val="28"/>
        </w:rPr>
        <w:t>За</w:t>
      </w:r>
      <w:r>
        <w:rPr>
          <w:bCs/>
          <w:sz w:val="28"/>
          <w:szCs w:val="28"/>
        </w:rPr>
        <w:t xml:space="preserve"> </w:t>
      </w:r>
      <w:r w:rsidRPr="00433448">
        <w:rPr>
          <w:bCs/>
          <w:sz w:val="28"/>
          <w:szCs w:val="28"/>
        </w:rPr>
        <w:t>2025 год проведена активная информационная работа:</w:t>
      </w:r>
    </w:p>
    <w:p w:rsidR="0053050C" w:rsidRPr="00433448" w:rsidRDefault="0053050C" w:rsidP="0053050C">
      <w:pPr>
        <w:ind w:firstLine="709"/>
        <w:jc w:val="both"/>
        <w:rPr>
          <w:bCs/>
          <w:sz w:val="28"/>
          <w:szCs w:val="28"/>
        </w:rPr>
      </w:pPr>
      <w:r w:rsidRPr="00433448">
        <w:rPr>
          <w:bCs/>
          <w:sz w:val="28"/>
          <w:szCs w:val="28"/>
        </w:rPr>
        <w:t xml:space="preserve">· Организовано </w:t>
      </w:r>
      <w:r w:rsidR="00016D4D">
        <w:rPr>
          <w:bCs/>
          <w:sz w:val="28"/>
          <w:szCs w:val="28"/>
        </w:rPr>
        <w:t>33</w:t>
      </w:r>
      <w:r w:rsidRPr="00433448">
        <w:rPr>
          <w:bCs/>
          <w:sz w:val="28"/>
          <w:szCs w:val="28"/>
        </w:rPr>
        <w:t xml:space="preserve"> тематическ</w:t>
      </w:r>
      <w:r>
        <w:rPr>
          <w:bCs/>
          <w:sz w:val="28"/>
          <w:szCs w:val="28"/>
        </w:rPr>
        <w:t xml:space="preserve">ая </w:t>
      </w:r>
      <w:r w:rsidRPr="00433448">
        <w:rPr>
          <w:bCs/>
          <w:sz w:val="28"/>
          <w:szCs w:val="28"/>
        </w:rPr>
        <w:t>встреч</w:t>
      </w:r>
      <w:r>
        <w:rPr>
          <w:bCs/>
          <w:sz w:val="28"/>
          <w:szCs w:val="28"/>
        </w:rPr>
        <w:t>а</w:t>
      </w:r>
      <w:r w:rsidRPr="00433448">
        <w:rPr>
          <w:bCs/>
          <w:sz w:val="28"/>
          <w:szCs w:val="28"/>
        </w:rPr>
        <w:t xml:space="preserve"> с общим охватом </w:t>
      </w:r>
      <w:r w:rsidR="00016D4D">
        <w:rPr>
          <w:bCs/>
          <w:sz w:val="28"/>
          <w:szCs w:val="28"/>
        </w:rPr>
        <w:t>272</w:t>
      </w:r>
      <w:r w:rsidRPr="00433448">
        <w:rPr>
          <w:bCs/>
          <w:sz w:val="28"/>
          <w:szCs w:val="28"/>
        </w:rPr>
        <w:t xml:space="preserve"> человек. Рассматривались вопросы профилактики </w:t>
      </w:r>
      <w:proofErr w:type="spellStart"/>
      <w:r w:rsidRPr="00433448">
        <w:rPr>
          <w:bCs/>
          <w:sz w:val="28"/>
          <w:szCs w:val="28"/>
        </w:rPr>
        <w:t>ЗОЖ</w:t>
      </w:r>
      <w:proofErr w:type="spellEnd"/>
      <w:r w:rsidRPr="00433448">
        <w:rPr>
          <w:bCs/>
          <w:sz w:val="28"/>
          <w:szCs w:val="28"/>
        </w:rPr>
        <w:t>, инфекционных и неинфекционных заболеваний.</w:t>
      </w:r>
    </w:p>
    <w:p w:rsidR="0053050C" w:rsidRPr="00811009" w:rsidRDefault="0053050C" w:rsidP="0053050C">
      <w:pPr>
        <w:ind w:firstLine="709"/>
        <w:jc w:val="both"/>
        <w:rPr>
          <w:bCs/>
          <w:sz w:val="28"/>
          <w:szCs w:val="28"/>
        </w:rPr>
      </w:pPr>
      <w:r w:rsidRPr="00433448">
        <w:rPr>
          <w:bCs/>
          <w:sz w:val="28"/>
          <w:szCs w:val="28"/>
        </w:rPr>
        <w:t xml:space="preserve">· Проведено </w:t>
      </w:r>
      <w:r>
        <w:rPr>
          <w:bCs/>
          <w:sz w:val="28"/>
          <w:szCs w:val="28"/>
        </w:rPr>
        <w:t>22</w:t>
      </w:r>
      <w:r w:rsidRPr="00433448">
        <w:rPr>
          <w:bCs/>
          <w:sz w:val="28"/>
          <w:szCs w:val="28"/>
        </w:rPr>
        <w:t xml:space="preserve"> акци</w:t>
      </w:r>
      <w:r>
        <w:rPr>
          <w:bCs/>
          <w:sz w:val="28"/>
          <w:szCs w:val="28"/>
        </w:rPr>
        <w:t>и</w:t>
      </w:r>
      <w:r w:rsidRPr="00433448">
        <w:rPr>
          <w:bCs/>
          <w:sz w:val="28"/>
          <w:szCs w:val="28"/>
        </w:rPr>
        <w:t xml:space="preserve"> по профилактике болезней системы кровообращения на объектах с массовым пребыванием населения (магазины, автостанция, почта). Общий охват составил </w:t>
      </w:r>
      <w:r>
        <w:rPr>
          <w:bCs/>
          <w:sz w:val="28"/>
          <w:szCs w:val="28"/>
        </w:rPr>
        <w:t>280</w:t>
      </w:r>
      <w:r w:rsidRPr="00433448">
        <w:rPr>
          <w:bCs/>
          <w:sz w:val="28"/>
          <w:szCs w:val="28"/>
        </w:rPr>
        <w:t xml:space="preserve"> человек. В ходе акций организовано измерение артериального давления и обучение навыкам его контроля.</w:t>
      </w:r>
      <w:r>
        <w:rPr>
          <w:bCs/>
          <w:sz w:val="28"/>
          <w:szCs w:val="28"/>
        </w:rPr>
        <w:t xml:space="preserve"> </w:t>
      </w:r>
      <w:r w:rsidRPr="00433448">
        <w:rPr>
          <w:bCs/>
          <w:sz w:val="28"/>
          <w:szCs w:val="28"/>
        </w:rPr>
        <w:t>Измерение АД проведено 2</w:t>
      </w:r>
      <w:r>
        <w:rPr>
          <w:bCs/>
          <w:sz w:val="28"/>
          <w:szCs w:val="28"/>
        </w:rPr>
        <w:t>8</w:t>
      </w:r>
      <w:r w:rsidRPr="00433448">
        <w:rPr>
          <w:bCs/>
          <w:sz w:val="28"/>
          <w:szCs w:val="28"/>
        </w:rPr>
        <w:t>0 гражданам, у 1</w:t>
      </w:r>
      <w:r>
        <w:rPr>
          <w:bCs/>
          <w:sz w:val="28"/>
          <w:szCs w:val="28"/>
        </w:rPr>
        <w:t>2</w:t>
      </w:r>
      <w:r w:rsidRPr="00433448">
        <w:rPr>
          <w:bCs/>
          <w:sz w:val="28"/>
          <w:szCs w:val="28"/>
        </w:rPr>
        <w:t xml:space="preserve"> (4,3%) выявлено превышение нормы.</w:t>
      </w:r>
      <w:r>
        <w:rPr>
          <w:bCs/>
          <w:sz w:val="28"/>
          <w:szCs w:val="28"/>
        </w:rPr>
        <w:t xml:space="preserve"> </w:t>
      </w:r>
      <w:r w:rsidRPr="00433448">
        <w:rPr>
          <w:bCs/>
          <w:sz w:val="28"/>
          <w:szCs w:val="28"/>
        </w:rPr>
        <w:t>Все 1</w:t>
      </w:r>
      <w:r>
        <w:rPr>
          <w:bCs/>
          <w:sz w:val="28"/>
          <w:szCs w:val="28"/>
        </w:rPr>
        <w:t>2</w:t>
      </w:r>
      <w:r w:rsidRPr="00433448">
        <w:rPr>
          <w:bCs/>
          <w:sz w:val="28"/>
          <w:szCs w:val="28"/>
        </w:rPr>
        <w:t xml:space="preserve"> человек были направлены к врачу-специалисту. Поступившая информация подтверждает их обращение в амбулаторно-поликлиническую службу.</w:t>
      </w:r>
      <w:r w:rsidRPr="00811009">
        <w:rPr>
          <w:bCs/>
          <w:sz w:val="28"/>
          <w:szCs w:val="28"/>
        </w:rPr>
        <w:t xml:space="preserve"> </w:t>
      </w:r>
    </w:p>
    <w:p w:rsidR="00FF33D9" w:rsidRPr="00FF33D9" w:rsidRDefault="00FF33D9" w:rsidP="00FF33D9">
      <w:pPr>
        <w:pStyle w:val="a8"/>
        <w:ind w:firstLine="709"/>
        <w:jc w:val="both"/>
        <w:rPr>
          <w:sz w:val="28"/>
          <w:szCs w:val="28"/>
        </w:rPr>
      </w:pPr>
    </w:p>
    <w:sectPr w:rsidR="00FF33D9" w:rsidRPr="00FF33D9" w:rsidSect="00C3388E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3BD" w:rsidRDefault="004463BD" w:rsidP="004463BD">
      <w:r>
        <w:separator/>
      </w:r>
    </w:p>
  </w:endnote>
  <w:endnote w:type="continuationSeparator" w:id="0">
    <w:p w:rsidR="004463BD" w:rsidRDefault="004463BD" w:rsidP="004463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3BD" w:rsidRDefault="004463BD" w:rsidP="004463BD">
      <w:r>
        <w:separator/>
      </w:r>
    </w:p>
  </w:footnote>
  <w:footnote w:type="continuationSeparator" w:id="0">
    <w:p w:rsidR="004463BD" w:rsidRDefault="004463BD" w:rsidP="004463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37ABF"/>
    <w:multiLevelType w:val="hybridMultilevel"/>
    <w:tmpl w:val="F6CCA7CA"/>
    <w:lvl w:ilvl="0" w:tplc="05CCC3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3D3F8B"/>
    <w:multiLevelType w:val="hybridMultilevel"/>
    <w:tmpl w:val="0952D46C"/>
    <w:lvl w:ilvl="0" w:tplc="72385DCE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5AF1180"/>
    <w:multiLevelType w:val="hybridMultilevel"/>
    <w:tmpl w:val="66C64A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D00C94"/>
    <w:multiLevelType w:val="hybridMultilevel"/>
    <w:tmpl w:val="0BCAA4C0"/>
    <w:lvl w:ilvl="0" w:tplc="089E038A">
      <w:start w:val="1"/>
      <w:numFmt w:val="decimal"/>
      <w:lvlText w:val="%1."/>
      <w:lvlJc w:val="left"/>
      <w:pPr>
        <w:tabs>
          <w:tab w:val="num" w:pos="1935"/>
        </w:tabs>
        <w:ind w:left="193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42942C8"/>
    <w:multiLevelType w:val="hybridMultilevel"/>
    <w:tmpl w:val="65DE4C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F53B78"/>
    <w:multiLevelType w:val="hybridMultilevel"/>
    <w:tmpl w:val="EC4CD268"/>
    <w:lvl w:ilvl="0" w:tplc="EE28F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0D7D9B"/>
    <w:multiLevelType w:val="hybridMultilevel"/>
    <w:tmpl w:val="AE383494"/>
    <w:lvl w:ilvl="0" w:tplc="B80E9C0A">
      <w:start w:val="1"/>
      <w:numFmt w:val="decimal"/>
      <w:lvlText w:val="%1."/>
      <w:lvlJc w:val="left"/>
      <w:pPr>
        <w:tabs>
          <w:tab w:val="num" w:pos="1845"/>
        </w:tabs>
        <w:ind w:left="1845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5ED4C85"/>
    <w:multiLevelType w:val="hybridMultilevel"/>
    <w:tmpl w:val="838654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6471925"/>
    <w:multiLevelType w:val="hybridMultilevel"/>
    <w:tmpl w:val="919CBA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10163B"/>
    <w:multiLevelType w:val="hybridMultilevel"/>
    <w:tmpl w:val="CE8A0D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6EC07B28"/>
    <w:multiLevelType w:val="hybridMultilevel"/>
    <w:tmpl w:val="953A77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1"/>
  </w:num>
  <w:num w:numId="5">
    <w:abstractNumId w:val="3"/>
  </w:num>
  <w:num w:numId="6">
    <w:abstractNumId w:val="0"/>
  </w:num>
  <w:num w:numId="7">
    <w:abstractNumId w:val="5"/>
  </w:num>
  <w:num w:numId="8">
    <w:abstractNumId w:val="6"/>
  </w:num>
  <w:num w:numId="9">
    <w:abstractNumId w:val="4"/>
  </w:num>
  <w:num w:numId="10">
    <w:abstractNumId w:val="2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AU" w:vendorID="64" w:dllVersion="131078" w:nlCheck="1" w:checkStyle="1"/>
  <w:proofState w:spelling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2687"/>
    <w:rsid w:val="00003C0A"/>
    <w:rsid w:val="00006EC4"/>
    <w:rsid w:val="00011F6A"/>
    <w:rsid w:val="000165B1"/>
    <w:rsid w:val="00016D4D"/>
    <w:rsid w:val="00025F3E"/>
    <w:rsid w:val="000271BC"/>
    <w:rsid w:val="00034DE1"/>
    <w:rsid w:val="00035F70"/>
    <w:rsid w:val="00040FB5"/>
    <w:rsid w:val="000429C1"/>
    <w:rsid w:val="00042E7C"/>
    <w:rsid w:val="00042F23"/>
    <w:rsid w:val="0005604F"/>
    <w:rsid w:val="000600D9"/>
    <w:rsid w:val="000656C1"/>
    <w:rsid w:val="000677C7"/>
    <w:rsid w:val="000702EA"/>
    <w:rsid w:val="00071790"/>
    <w:rsid w:val="000743C1"/>
    <w:rsid w:val="00074B93"/>
    <w:rsid w:val="000842D6"/>
    <w:rsid w:val="000844C4"/>
    <w:rsid w:val="00095DDC"/>
    <w:rsid w:val="00097862"/>
    <w:rsid w:val="000A1926"/>
    <w:rsid w:val="000A4325"/>
    <w:rsid w:val="000B1F7B"/>
    <w:rsid w:val="000C4C87"/>
    <w:rsid w:val="000D0947"/>
    <w:rsid w:val="000D6308"/>
    <w:rsid w:val="000E0E12"/>
    <w:rsid w:val="000E2CC4"/>
    <w:rsid w:val="000E4659"/>
    <w:rsid w:val="000E630F"/>
    <w:rsid w:val="000F5E82"/>
    <w:rsid w:val="000F62A1"/>
    <w:rsid w:val="001004C8"/>
    <w:rsid w:val="00100760"/>
    <w:rsid w:val="0010511F"/>
    <w:rsid w:val="001116F7"/>
    <w:rsid w:val="00112119"/>
    <w:rsid w:val="001136FD"/>
    <w:rsid w:val="00114263"/>
    <w:rsid w:val="00116373"/>
    <w:rsid w:val="00120513"/>
    <w:rsid w:val="0013186D"/>
    <w:rsid w:val="001347CB"/>
    <w:rsid w:val="00136941"/>
    <w:rsid w:val="00140280"/>
    <w:rsid w:val="00141D8A"/>
    <w:rsid w:val="001440C2"/>
    <w:rsid w:val="0014548F"/>
    <w:rsid w:val="00151046"/>
    <w:rsid w:val="0015319A"/>
    <w:rsid w:val="00161D1C"/>
    <w:rsid w:val="00161EDD"/>
    <w:rsid w:val="00163944"/>
    <w:rsid w:val="001658B8"/>
    <w:rsid w:val="00166394"/>
    <w:rsid w:val="00166978"/>
    <w:rsid w:val="00166D5E"/>
    <w:rsid w:val="0017111F"/>
    <w:rsid w:val="00171E42"/>
    <w:rsid w:val="001801B4"/>
    <w:rsid w:val="00182823"/>
    <w:rsid w:val="00182BBA"/>
    <w:rsid w:val="00183268"/>
    <w:rsid w:val="0018552B"/>
    <w:rsid w:val="00190012"/>
    <w:rsid w:val="001937A7"/>
    <w:rsid w:val="001A07ED"/>
    <w:rsid w:val="001A382A"/>
    <w:rsid w:val="001B049C"/>
    <w:rsid w:val="001B75C3"/>
    <w:rsid w:val="001C24F1"/>
    <w:rsid w:val="001C28FD"/>
    <w:rsid w:val="001D1FAC"/>
    <w:rsid w:val="001D5312"/>
    <w:rsid w:val="001D5C6E"/>
    <w:rsid w:val="001E0131"/>
    <w:rsid w:val="001E03EE"/>
    <w:rsid w:val="001E2AB2"/>
    <w:rsid w:val="001F09C8"/>
    <w:rsid w:val="001F3619"/>
    <w:rsid w:val="0020373A"/>
    <w:rsid w:val="00207A3A"/>
    <w:rsid w:val="002155D3"/>
    <w:rsid w:val="002178A6"/>
    <w:rsid w:val="00224289"/>
    <w:rsid w:val="00227503"/>
    <w:rsid w:val="0023136C"/>
    <w:rsid w:val="0024061A"/>
    <w:rsid w:val="002418C7"/>
    <w:rsid w:val="00242045"/>
    <w:rsid w:val="00242AA7"/>
    <w:rsid w:val="00245381"/>
    <w:rsid w:val="00246A40"/>
    <w:rsid w:val="00253CDC"/>
    <w:rsid w:val="002550DE"/>
    <w:rsid w:val="0025539C"/>
    <w:rsid w:val="0025582F"/>
    <w:rsid w:val="00264498"/>
    <w:rsid w:val="0027181D"/>
    <w:rsid w:val="00271ABE"/>
    <w:rsid w:val="00280C6C"/>
    <w:rsid w:val="00284F0B"/>
    <w:rsid w:val="0029537B"/>
    <w:rsid w:val="00295421"/>
    <w:rsid w:val="002B01B5"/>
    <w:rsid w:val="002B3467"/>
    <w:rsid w:val="002B4F5B"/>
    <w:rsid w:val="002C08A2"/>
    <w:rsid w:val="002C269C"/>
    <w:rsid w:val="002C2720"/>
    <w:rsid w:val="002C72CF"/>
    <w:rsid w:val="002D293E"/>
    <w:rsid w:val="002D73BE"/>
    <w:rsid w:val="002E009D"/>
    <w:rsid w:val="002E01A7"/>
    <w:rsid w:val="002E3ADF"/>
    <w:rsid w:val="002E5530"/>
    <w:rsid w:val="002F25AF"/>
    <w:rsid w:val="002F5ADF"/>
    <w:rsid w:val="002F7F6E"/>
    <w:rsid w:val="003013B5"/>
    <w:rsid w:val="00303715"/>
    <w:rsid w:val="003059A1"/>
    <w:rsid w:val="00306841"/>
    <w:rsid w:val="003076BC"/>
    <w:rsid w:val="0031083A"/>
    <w:rsid w:val="0031311C"/>
    <w:rsid w:val="003146C6"/>
    <w:rsid w:val="0031480F"/>
    <w:rsid w:val="003229FC"/>
    <w:rsid w:val="00326B1E"/>
    <w:rsid w:val="00347348"/>
    <w:rsid w:val="003473A9"/>
    <w:rsid w:val="00356681"/>
    <w:rsid w:val="003750ED"/>
    <w:rsid w:val="00382909"/>
    <w:rsid w:val="00383A6A"/>
    <w:rsid w:val="003860E4"/>
    <w:rsid w:val="0038644A"/>
    <w:rsid w:val="00386F9F"/>
    <w:rsid w:val="003978E7"/>
    <w:rsid w:val="003A4E47"/>
    <w:rsid w:val="003A60DE"/>
    <w:rsid w:val="003B7A62"/>
    <w:rsid w:val="003C05B2"/>
    <w:rsid w:val="003C1334"/>
    <w:rsid w:val="003C5B19"/>
    <w:rsid w:val="003E0CB0"/>
    <w:rsid w:val="003E5485"/>
    <w:rsid w:val="003E6974"/>
    <w:rsid w:val="003F5234"/>
    <w:rsid w:val="00400B2A"/>
    <w:rsid w:val="00405C4F"/>
    <w:rsid w:val="004070A3"/>
    <w:rsid w:val="004076F1"/>
    <w:rsid w:val="004100F0"/>
    <w:rsid w:val="004155C4"/>
    <w:rsid w:val="00421411"/>
    <w:rsid w:val="00427C8B"/>
    <w:rsid w:val="004346CA"/>
    <w:rsid w:val="00437EBD"/>
    <w:rsid w:val="00440545"/>
    <w:rsid w:val="0044229B"/>
    <w:rsid w:val="004463BD"/>
    <w:rsid w:val="00456766"/>
    <w:rsid w:val="00460762"/>
    <w:rsid w:val="00461B11"/>
    <w:rsid w:val="00463F75"/>
    <w:rsid w:val="00465F70"/>
    <w:rsid w:val="004660FB"/>
    <w:rsid w:val="00471CD6"/>
    <w:rsid w:val="00473413"/>
    <w:rsid w:val="00474861"/>
    <w:rsid w:val="00481080"/>
    <w:rsid w:val="004825EE"/>
    <w:rsid w:val="004841A1"/>
    <w:rsid w:val="0049231B"/>
    <w:rsid w:val="0049397C"/>
    <w:rsid w:val="00493BB9"/>
    <w:rsid w:val="00494D1B"/>
    <w:rsid w:val="004A102B"/>
    <w:rsid w:val="004A33AE"/>
    <w:rsid w:val="004B14EA"/>
    <w:rsid w:val="004B57C1"/>
    <w:rsid w:val="004D1B9B"/>
    <w:rsid w:val="004D298A"/>
    <w:rsid w:val="004E4B90"/>
    <w:rsid w:val="004F0DCD"/>
    <w:rsid w:val="004F410B"/>
    <w:rsid w:val="004F55CB"/>
    <w:rsid w:val="004F723F"/>
    <w:rsid w:val="005107CD"/>
    <w:rsid w:val="005145D1"/>
    <w:rsid w:val="005159C6"/>
    <w:rsid w:val="00515C44"/>
    <w:rsid w:val="00517E4E"/>
    <w:rsid w:val="00517FE9"/>
    <w:rsid w:val="00523EC5"/>
    <w:rsid w:val="005274D9"/>
    <w:rsid w:val="0053050C"/>
    <w:rsid w:val="005331AE"/>
    <w:rsid w:val="0053332F"/>
    <w:rsid w:val="00543012"/>
    <w:rsid w:val="00543D68"/>
    <w:rsid w:val="005544CB"/>
    <w:rsid w:val="0056016E"/>
    <w:rsid w:val="0057171B"/>
    <w:rsid w:val="00577DF0"/>
    <w:rsid w:val="00593BAC"/>
    <w:rsid w:val="00593BE2"/>
    <w:rsid w:val="00594734"/>
    <w:rsid w:val="0059477D"/>
    <w:rsid w:val="0059507D"/>
    <w:rsid w:val="00595E26"/>
    <w:rsid w:val="005A0E97"/>
    <w:rsid w:val="005A1639"/>
    <w:rsid w:val="005A2467"/>
    <w:rsid w:val="005A554B"/>
    <w:rsid w:val="005A565A"/>
    <w:rsid w:val="005A6380"/>
    <w:rsid w:val="005B1DB9"/>
    <w:rsid w:val="005C27F2"/>
    <w:rsid w:val="005C2BD3"/>
    <w:rsid w:val="005D4341"/>
    <w:rsid w:val="005E01D8"/>
    <w:rsid w:val="005F01F8"/>
    <w:rsid w:val="005F2D05"/>
    <w:rsid w:val="00601612"/>
    <w:rsid w:val="00622248"/>
    <w:rsid w:val="006223E6"/>
    <w:rsid w:val="00622DC8"/>
    <w:rsid w:val="00625DD5"/>
    <w:rsid w:val="00635C20"/>
    <w:rsid w:val="0064672E"/>
    <w:rsid w:val="006472C3"/>
    <w:rsid w:val="0065149F"/>
    <w:rsid w:val="006654A2"/>
    <w:rsid w:val="006656FB"/>
    <w:rsid w:val="006779C6"/>
    <w:rsid w:val="0068028C"/>
    <w:rsid w:val="00686B7C"/>
    <w:rsid w:val="0069024F"/>
    <w:rsid w:val="00694091"/>
    <w:rsid w:val="00695CC7"/>
    <w:rsid w:val="00696DC5"/>
    <w:rsid w:val="006A65C1"/>
    <w:rsid w:val="006C087F"/>
    <w:rsid w:val="006C301F"/>
    <w:rsid w:val="006D1864"/>
    <w:rsid w:val="006D2024"/>
    <w:rsid w:val="006D2F5E"/>
    <w:rsid w:val="006E57A6"/>
    <w:rsid w:val="006F0A6D"/>
    <w:rsid w:val="006F680D"/>
    <w:rsid w:val="00702F18"/>
    <w:rsid w:val="0070472F"/>
    <w:rsid w:val="0070492D"/>
    <w:rsid w:val="00711D69"/>
    <w:rsid w:val="00717869"/>
    <w:rsid w:val="00722D2B"/>
    <w:rsid w:val="0072637E"/>
    <w:rsid w:val="007279E8"/>
    <w:rsid w:val="007311CD"/>
    <w:rsid w:val="00734EA4"/>
    <w:rsid w:val="007423F3"/>
    <w:rsid w:val="007436DF"/>
    <w:rsid w:val="00747D25"/>
    <w:rsid w:val="00753A13"/>
    <w:rsid w:val="00762B4C"/>
    <w:rsid w:val="00771189"/>
    <w:rsid w:val="00780E47"/>
    <w:rsid w:val="0078212D"/>
    <w:rsid w:val="00785271"/>
    <w:rsid w:val="0079368C"/>
    <w:rsid w:val="007A1C66"/>
    <w:rsid w:val="007A5CAD"/>
    <w:rsid w:val="007A7FE9"/>
    <w:rsid w:val="007B5AAA"/>
    <w:rsid w:val="007C0679"/>
    <w:rsid w:val="007D2BC7"/>
    <w:rsid w:val="007D5861"/>
    <w:rsid w:val="007F00DA"/>
    <w:rsid w:val="007F03AA"/>
    <w:rsid w:val="007F531B"/>
    <w:rsid w:val="007F5B19"/>
    <w:rsid w:val="007F5E22"/>
    <w:rsid w:val="00807A88"/>
    <w:rsid w:val="00811379"/>
    <w:rsid w:val="00822F58"/>
    <w:rsid w:val="00824E9A"/>
    <w:rsid w:val="00831F56"/>
    <w:rsid w:val="00843C4E"/>
    <w:rsid w:val="00843E2F"/>
    <w:rsid w:val="008449A5"/>
    <w:rsid w:val="00853554"/>
    <w:rsid w:val="00854637"/>
    <w:rsid w:val="00857AA8"/>
    <w:rsid w:val="00860B0B"/>
    <w:rsid w:val="00867505"/>
    <w:rsid w:val="008811C0"/>
    <w:rsid w:val="008905EE"/>
    <w:rsid w:val="008908B1"/>
    <w:rsid w:val="008925C1"/>
    <w:rsid w:val="008948CA"/>
    <w:rsid w:val="00895FC3"/>
    <w:rsid w:val="008972F6"/>
    <w:rsid w:val="00897F4D"/>
    <w:rsid w:val="008B4165"/>
    <w:rsid w:val="008C0820"/>
    <w:rsid w:val="008C5086"/>
    <w:rsid w:val="008D2E31"/>
    <w:rsid w:val="008D3559"/>
    <w:rsid w:val="008D474B"/>
    <w:rsid w:val="008D5721"/>
    <w:rsid w:val="008D6552"/>
    <w:rsid w:val="008E5192"/>
    <w:rsid w:val="008E5D57"/>
    <w:rsid w:val="008F26E8"/>
    <w:rsid w:val="008F38C2"/>
    <w:rsid w:val="009079B8"/>
    <w:rsid w:val="00916BB9"/>
    <w:rsid w:val="00926859"/>
    <w:rsid w:val="00945505"/>
    <w:rsid w:val="00947070"/>
    <w:rsid w:val="00955042"/>
    <w:rsid w:val="009561AE"/>
    <w:rsid w:val="009572F1"/>
    <w:rsid w:val="00960A3D"/>
    <w:rsid w:val="009632AD"/>
    <w:rsid w:val="009667F7"/>
    <w:rsid w:val="00972B45"/>
    <w:rsid w:val="009753F9"/>
    <w:rsid w:val="00986B46"/>
    <w:rsid w:val="009940DF"/>
    <w:rsid w:val="00996224"/>
    <w:rsid w:val="009A0BD0"/>
    <w:rsid w:val="009A2ED7"/>
    <w:rsid w:val="009A62B9"/>
    <w:rsid w:val="009B0D11"/>
    <w:rsid w:val="009C1ACB"/>
    <w:rsid w:val="009D24E5"/>
    <w:rsid w:val="009D2664"/>
    <w:rsid w:val="009D6CEE"/>
    <w:rsid w:val="009E1E5E"/>
    <w:rsid w:val="009E3A7A"/>
    <w:rsid w:val="009F0BAC"/>
    <w:rsid w:val="009F6CED"/>
    <w:rsid w:val="00A12607"/>
    <w:rsid w:val="00A144FF"/>
    <w:rsid w:val="00A15CEF"/>
    <w:rsid w:val="00A243A4"/>
    <w:rsid w:val="00A251F1"/>
    <w:rsid w:val="00A25CA5"/>
    <w:rsid w:val="00A32687"/>
    <w:rsid w:val="00A407DB"/>
    <w:rsid w:val="00A50FC3"/>
    <w:rsid w:val="00A53FC4"/>
    <w:rsid w:val="00A542B6"/>
    <w:rsid w:val="00A545AB"/>
    <w:rsid w:val="00A573D0"/>
    <w:rsid w:val="00A67EFC"/>
    <w:rsid w:val="00A70655"/>
    <w:rsid w:val="00A90269"/>
    <w:rsid w:val="00A9394B"/>
    <w:rsid w:val="00A93DB6"/>
    <w:rsid w:val="00AA1C94"/>
    <w:rsid w:val="00AA41FD"/>
    <w:rsid w:val="00AA6CC9"/>
    <w:rsid w:val="00AB2BEC"/>
    <w:rsid w:val="00AB7ADB"/>
    <w:rsid w:val="00AC2362"/>
    <w:rsid w:val="00AC43F3"/>
    <w:rsid w:val="00AC49FA"/>
    <w:rsid w:val="00AC7AF6"/>
    <w:rsid w:val="00AD7F68"/>
    <w:rsid w:val="00AE13D8"/>
    <w:rsid w:val="00AE4BCB"/>
    <w:rsid w:val="00AE5723"/>
    <w:rsid w:val="00AF16AE"/>
    <w:rsid w:val="00AF438D"/>
    <w:rsid w:val="00B01F41"/>
    <w:rsid w:val="00B0709B"/>
    <w:rsid w:val="00B079E1"/>
    <w:rsid w:val="00B1059B"/>
    <w:rsid w:val="00B1595D"/>
    <w:rsid w:val="00B17201"/>
    <w:rsid w:val="00B25832"/>
    <w:rsid w:val="00B27B87"/>
    <w:rsid w:val="00B33E6D"/>
    <w:rsid w:val="00B4178F"/>
    <w:rsid w:val="00B45ADE"/>
    <w:rsid w:val="00B55C82"/>
    <w:rsid w:val="00B55FF4"/>
    <w:rsid w:val="00B61136"/>
    <w:rsid w:val="00B64BA0"/>
    <w:rsid w:val="00B67CBD"/>
    <w:rsid w:val="00B74EFE"/>
    <w:rsid w:val="00B7564F"/>
    <w:rsid w:val="00B80C26"/>
    <w:rsid w:val="00B963C7"/>
    <w:rsid w:val="00BA7B22"/>
    <w:rsid w:val="00BB4F9C"/>
    <w:rsid w:val="00BB53F8"/>
    <w:rsid w:val="00BB5DE6"/>
    <w:rsid w:val="00BC0CEB"/>
    <w:rsid w:val="00BC3042"/>
    <w:rsid w:val="00BC7EE6"/>
    <w:rsid w:val="00BE386A"/>
    <w:rsid w:val="00BE433B"/>
    <w:rsid w:val="00BE577C"/>
    <w:rsid w:val="00BE5833"/>
    <w:rsid w:val="00BF6865"/>
    <w:rsid w:val="00C03A4F"/>
    <w:rsid w:val="00C11DFC"/>
    <w:rsid w:val="00C1480B"/>
    <w:rsid w:val="00C16B75"/>
    <w:rsid w:val="00C266D9"/>
    <w:rsid w:val="00C27544"/>
    <w:rsid w:val="00C3012B"/>
    <w:rsid w:val="00C3388E"/>
    <w:rsid w:val="00C36AD6"/>
    <w:rsid w:val="00C47C55"/>
    <w:rsid w:val="00C53FFF"/>
    <w:rsid w:val="00C56500"/>
    <w:rsid w:val="00C66311"/>
    <w:rsid w:val="00C67FCA"/>
    <w:rsid w:val="00C7722A"/>
    <w:rsid w:val="00C941DE"/>
    <w:rsid w:val="00CA28AF"/>
    <w:rsid w:val="00CA53D2"/>
    <w:rsid w:val="00CB7BA3"/>
    <w:rsid w:val="00CB7F30"/>
    <w:rsid w:val="00CC2915"/>
    <w:rsid w:val="00CC5136"/>
    <w:rsid w:val="00CD2C06"/>
    <w:rsid w:val="00CE0662"/>
    <w:rsid w:val="00CE08D7"/>
    <w:rsid w:val="00CE24EE"/>
    <w:rsid w:val="00CF0DCF"/>
    <w:rsid w:val="00D038BB"/>
    <w:rsid w:val="00D16013"/>
    <w:rsid w:val="00D210D1"/>
    <w:rsid w:val="00D23980"/>
    <w:rsid w:val="00D242F8"/>
    <w:rsid w:val="00D249DF"/>
    <w:rsid w:val="00D41229"/>
    <w:rsid w:val="00D438DE"/>
    <w:rsid w:val="00D55907"/>
    <w:rsid w:val="00D5781F"/>
    <w:rsid w:val="00D6126B"/>
    <w:rsid w:val="00D65E00"/>
    <w:rsid w:val="00D65E9F"/>
    <w:rsid w:val="00D65FC9"/>
    <w:rsid w:val="00D72E8A"/>
    <w:rsid w:val="00D825FB"/>
    <w:rsid w:val="00D82FF1"/>
    <w:rsid w:val="00D86EF8"/>
    <w:rsid w:val="00D90534"/>
    <w:rsid w:val="00DA359D"/>
    <w:rsid w:val="00DA3B8E"/>
    <w:rsid w:val="00DA674E"/>
    <w:rsid w:val="00DB04C4"/>
    <w:rsid w:val="00DB45F3"/>
    <w:rsid w:val="00DB4AFD"/>
    <w:rsid w:val="00DC6911"/>
    <w:rsid w:val="00DD06AF"/>
    <w:rsid w:val="00DE7896"/>
    <w:rsid w:val="00DF00AB"/>
    <w:rsid w:val="00DF420E"/>
    <w:rsid w:val="00E04E6E"/>
    <w:rsid w:val="00E13F0B"/>
    <w:rsid w:val="00E14112"/>
    <w:rsid w:val="00E26AAE"/>
    <w:rsid w:val="00E2747A"/>
    <w:rsid w:val="00E34ECC"/>
    <w:rsid w:val="00E35F51"/>
    <w:rsid w:val="00E41626"/>
    <w:rsid w:val="00E42B04"/>
    <w:rsid w:val="00E5303E"/>
    <w:rsid w:val="00E618BC"/>
    <w:rsid w:val="00E6199E"/>
    <w:rsid w:val="00E63392"/>
    <w:rsid w:val="00E657A3"/>
    <w:rsid w:val="00E732AA"/>
    <w:rsid w:val="00E742C6"/>
    <w:rsid w:val="00E8212A"/>
    <w:rsid w:val="00E832DA"/>
    <w:rsid w:val="00E8342E"/>
    <w:rsid w:val="00E85771"/>
    <w:rsid w:val="00E90877"/>
    <w:rsid w:val="00E96B69"/>
    <w:rsid w:val="00EA076D"/>
    <w:rsid w:val="00EA501D"/>
    <w:rsid w:val="00EB0D12"/>
    <w:rsid w:val="00EB2759"/>
    <w:rsid w:val="00EB70E4"/>
    <w:rsid w:val="00EB7AB8"/>
    <w:rsid w:val="00EC1C25"/>
    <w:rsid w:val="00EC7B7C"/>
    <w:rsid w:val="00ED1381"/>
    <w:rsid w:val="00ED3323"/>
    <w:rsid w:val="00ED590D"/>
    <w:rsid w:val="00ED5D84"/>
    <w:rsid w:val="00EE2018"/>
    <w:rsid w:val="00EE203F"/>
    <w:rsid w:val="00EE4657"/>
    <w:rsid w:val="00EF43F0"/>
    <w:rsid w:val="00F03F00"/>
    <w:rsid w:val="00F07FF0"/>
    <w:rsid w:val="00F109AB"/>
    <w:rsid w:val="00F1724C"/>
    <w:rsid w:val="00F2041B"/>
    <w:rsid w:val="00F20AE6"/>
    <w:rsid w:val="00F24182"/>
    <w:rsid w:val="00F244E8"/>
    <w:rsid w:val="00F24D02"/>
    <w:rsid w:val="00F269EA"/>
    <w:rsid w:val="00F30D2A"/>
    <w:rsid w:val="00F35B55"/>
    <w:rsid w:val="00F37B11"/>
    <w:rsid w:val="00F4501E"/>
    <w:rsid w:val="00F553C5"/>
    <w:rsid w:val="00F610C6"/>
    <w:rsid w:val="00F74994"/>
    <w:rsid w:val="00F778D7"/>
    <w:rsid w:val="00F8529C"/>
    <w:rsid w:val="00F87C03"/>
    <w:rsid w:val="00F95BEF"/>
    <w:rsid w:val="00F95F56"/>
    <w:rsid w:val="00FA741A"/>
    <w:rsid w:val="00FB28B6"/>
    <w:rsid w:val="00FD1C2F"/>
    <w:rsid w:val="00FE1CB0"/>
    <w:rsid w:val="00FE2721"/>
    <w:rsid w:val="00FE7BCD"/>
    <w:rsid w:val="00FF08C8"/>
    <w:rsid w:val="00FF0C31"/>
    <w:rsid w:val="00FF33D9"/>
    <w:rsid w:val="00FF4794"/>
    <w:rsid w:val="00FF7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4289"/>
    <w:rPr>
      <w:sz w:val="24"/>
      <w:szCs w:val="24"/>
    </w:rPr>
  </w:style>
  <w:style w:type="paragraph" w:styleId="1">
    <w:name w:val="heading 1"/>
    <w:basedOn w:val="a"/>
    <w:next w:val="a"/>
    <w:qFormat/>
    <w:rsid w:val="00224289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224289"/>
    <w:pPr>
      <w:keepNext/>
      <w:tabs>
        <w:tab w:val="left" w:pos="10620"/>
        <w:tab w:val="left" w:pos="11160"/>
      </w:tabs>
      <w:ind w:firstLine="6660"/>
      <w:outlineLvl w:val="1"/>
    </w:pPr>
    <w:rPr>
      <w:sz w:val="30"/>
    </w:rPr>
  </w:style>
  <w:style w:type="paragraph" w:styleId="3">
    <w:name w:val="heading 3"/>
    <w:basedOn w:val="a"/>
    <w:next w:val="a"/>
    <w:qFormat/>
    <w:rsid w:val="00224289"/>
    <w:pPr>
      <w:keepNext/>
      <w:tabs>
        <w:tab w:val="left" w:pos="10620"/>
        <w:tab w:val="left" w:pos="11160"/>
      </w:tabs>
      <w:ind w:left="5760"/>
      <w:outlineLvl w:val="2"/>
    </w:pPr>
    <w:rPr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24289"/>
    <w:pPr>
      <w:tabs>
        <w:tab w:val="left" w:pos="11700"/>
      </w:tabs>
    </w:pPr>
    <w:rPr>
      <w:sz w:val="28"/>
    </w:rPr>
  </w:style>
  <w:style w:type="paragraph" w:styleId="a4">
    <w:name w:val="Body Text Indent"/>
    <w:basedOn w:val="a"/>
    <w:rsid w:val="00224289"/>
    <w:pPr>
      <w:tabs>
        <w:tab w:val="left" w:pos="10620"/>
        <w:tab w:val="left" w:pos="11160"/>
      </w:tabs>
      <w:ind w:left="5611"/>
    </w:pPr>
    <w:rPr>
      <w:sz w:val="30"/>
    </w:rPr>
  </w:style>
  <w:style w:type="paragraph" w:styleId="20">
    <w:name w:val="Body Text Indent 2"/>
    <w:basedOn w:val="a"/>
    <w:rsid w:val="00224289"/>
    <w:pPr>
      <w:tabs>
        <w:tab w:val="left" w:pos="10620"/>
        <w:tab w:val="left" w:pos="11160"/>
      </w:tabs>
      <w:ind w:firstLine="905"/>
      <w:jc w:val="both"/>
    </w:pPr>
    <w:rPr>
      <w:sz w:val="30"/>
    </w:rPr>
  </w:style>
  <w:style w:type="paragraph" w:customStyle="1" w:styleId="Iauiue">
    <w:name w:val="Iau?iue"/>
    <w:rsid w:val="00224289"/>
  </w:style>
  <w:style w:type="paragraph" w:customStyle="1" w:styleId="caaieiaie2">
    <w:name w:val="caaieiaie 2"/>
    <w:basedOn w:val="Iauiue"/>
    <w:next w:val="Iauiue"/>
    <w:rsid w:val="00224289"/>
    <w:pPr>
      <w:keepNext/>
      <w:jc w:val="center"/>
    </w:pPr>
    <w:rPr>
      <w:rFonts w:ascii="Arial Narrow" w:hAnsi="Arial Narrow"/>
      <w:sz w:val="32"/>
      <w:lang w:val="be-BY"/>
    </w:rPr>
  </w:style>
  <w:style w:type="paragraph" w:styleId="30">
    <w:name w:val="Body Text Indent 3"/>
    <w:basedOn w:val="a"/>
    <w:rsid w:val="00224289"/>
    <w:pPr>
      <w:tabs>
        <w:tab w:val="left" w:pos="10620"/>
        <w:tab w:val="left" w:pos="11160"/>
      </w:tabs>
      <w:ind w:left="6660"/>
    </w:pPr>
    <w:rPr>
      <w:sz w:val="30"/>
    </w:rPr>
  </w:style>
  <w:style w:type="paragraph" w:styleId="a5">
    <w:name w:val="Balloon Text"/>
    <w:basedOn w:val="a"/>
    <w:semiHidden/>
    <w:rsid w:val="009D266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E27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Название1"/>
    <w:basedOn w:val="a"/>
    <w:rsid w:val="005F2D05"/>
    <w:pPr>
      <w:ind w:right="-57"/>
      <w:jc w:val="both"/>
    </w:pPr>
    <w:rPr>
      <w:sz w:val="30"/>
      <w:szCs w:val="20"/>
    </w:rPr>
  </w:style>
  <w:style w:type="paragraph" w:customStyle="1" w:styleId="citation">
    <w:name w:val="citation"/>
    <w:basedOn w:val="a"/>
    <w:rsid w:val="008D2E31"/>
    <w:pPr>
      <w:spacing w:after="192"/>
      <w:ind w:left="300" w:right="300"/>
    </w:pPr>
    <w:rPr>
      <w:rFonts w:ascii="Courier New" w:hAnsi="Courier New" w:cs="Courier New"/>
      <w:sz w:val="25"/>
      <w:szCs w:val="25"/>
    </w:rPr>
  </w:style>
  <w:style w:type="character" w:styleId="a7">
    <w:name w:val="Hyperlink"/>
    <w:basedOn w:val="a0"/>
    <w:rsid w:val="004E4B90"/>
    <w:rPr>
      <w:color w:val="0000FF"/>
      <w:u w:val="single"/>
    </w:rPr>
  </w:style>
  <w:style w:type="paragraph" w:styleId="a8">
    <w:name w:val="No Spacing"/>
    <w:link w:val="a9"/>
    <w:uiPriority w:val="1"/>
    <w:qFormat/>
    <w:rsid w:val="005A554B"/>
    <w:rPr>
      <w:sz w:val="24"/>
      <w:szCs w:val="24"/>
    </w:rPr>
  </w:style>
  <w:style w:type="paragraph" w:styleId="aa">
    <w:name w:val="List Paragraph"/>
    <w:basedOn w:val="a"/>
    <w:uiPriority w:val="34"/>
    <w:qFormat/>
    <w:rsid w:val="00CB7F30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ED5D84"/>
    <w:pPr>
      <w:spacing w:before="100" w:beforeAutospacing="1" w:after="100" w:afterAutospacing="1"/>
    </w:pPr>
  </w:style>
  <w:style w:type="paragraph" w:styleId="ac">
    <w:name w:val="header"/>
    <w:basedOn w:val="a"/>
    <w:link w:val="ad"/>
    <w:rsid w:val="004463B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4463BD"/>
    <w:rPr>
      <w:sz w:val="24"/>
      <w:szCs w:val="24"/>
    </w:rPr>
  </w:style>
  <w:style w:type="paragraph" w:styleId="ae">
    <w:name w:val="footer"/>
    <w:basedOn w:val="a"/>
    <w:link w:val="af"/>
    <w:rsid w:val="004463B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4463BD"/>
    <w:rPr>
      <w:sz w:val="24"/>
      <w:szCs w:val="24"/>
    </w:rPr>
  </w:style>
  <w:style w:type="character" w:customStyle="1" w:styleId="a9">
    <w:name w:val="Без интервала Знак"/>
    <w:link w:val="a8"/>
    <w:uiPriority w:val="1"/>
    <w:locked/>
    <w:rsid w:val="0049397C"/>
    <w:rPr>
      <w:sz w:val="24"/>
      <w:szCs w:val="24"/>
    </w:rPr>
  </w:style>
  <w:style w:type="character" w:styleId="af0">
    <w:name w:val="Strong"/>
    <w:basedOn w:val="a0"/>
    <w:uiPriority w:val="22"/>
    <w:qFormat/>
    <w:rsid w:val="00FF33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7"/>
  <c:chart>
    <c:title>
      <c:tx>
        <c:rich>
          <a:bodyPr/>
          <a:lstStyle/>
          <a:p>
            <a:pPr>
              <a:defRPr/>
            </a:pPr>
            <a:r>
              <a:rPr lang="ru-RU"/>
              <a:t>Общая заболеваемость за 2025 год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2025</c:v>
                </c:pt>
                <c:pt idx="1">
                  <c:v>2024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240</c:v>
                </c:pt>
                <c:pt idx="1">
                  <c:v>279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Дети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2025</c:v>
                </c:pt>
                <c:pt idx="1">
                  <c:v>2024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40</c:v>
                </c:pt>
                <c:pt idx="1">
                  <c:v>58</c:v>
                </c:pt>
              </c:numCache>
            </c:numRef>
          </c:val>
        </c:ser>
        <c:axId val="117101696"/>
        <c:axId val="117103232"/>
      </c:barChart>
      <c:catAx>
        <c:axId val="117101696"/>
        <c:scaling>
          <c:orientation val="minMax"/>
        </c:scaling>
        <c:axPos val="b"/>
        <c:numFmt formatCode="General" sourceLinked="1"/>
        <c:majorTickMark val="none"/>
        <c:tickLblPos val="nextTo"/>
        <c:crossAx val="117103232"/>
        <c:crosses val="autoZero"/>
        <c:auto val="1"/>
        <c:lblAlgn val="ctr"/>
        <c:lblOffset val="100"/>
      </c:catAx>
      <c:valAx>
        <c:axId val="11710323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17101696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7"/>
  <c:chart>
    <c:title>
      <c:tx>
        <c:rich>
          <a:bodyPr/>
          <a:lstStyle/>
          <a:p>
            <a:pPr>
              <a:defRPr/>
            </a:pPr>
            <a:r>
              <a:rPr lang="ru-RU"/>
              <a:t>Первичная заболеваемость за 2025 год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2025</c:v>
                </c:pt>
                <c:pt idx="1">
                  <c:v>2024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18</c:v>
                </c:pt>
                <c:pt idx="1">
                  <c:v>28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Дети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2025</c:v>
                </c:pt>
                <c:pt idx="1">
                  <c:v>2024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8</c:v>
                </c:pt>
                <c:pt idx="1">
                  <c:v>10</c:v>
                </c:pt>
              </c:numCache>
            </c:numRef>
          </c:val>
        </c:ser>
        <c:axId val="119616640"/>
        <c:axId val="119618176"/>
      </c:barChart>
      <c:catAx>
        <c:axId val="119616640"/>
        <c:scaling>
          <c:orientation val="minMax"/>
        </c:scaling>
        <c:axPos val="b"/>
        <c:numFmt formatCode="General" sourceLinked="1"/>
        <c:majorTickMark val="none"/>
        <c:tickLblPos val="nextTo"/>
        <c:crossAx val="119618176"/>
        <c:crosses val="autoZero"/>
        <c:auto val="1"/>
        <c:lblAlgn val="ctr"/>
        <c:lblOffset val="100"/>
      </c:catAx>
      <c:valAx>
        <c:axId val="119618176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1961664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7"/>
  <c:chart>
    <c:title>
      <c:tx>
        <c:rich>
          <a:bodyPr/>
          <a:lstStyle/>
          <a:p>
            <a:pPr>
              <a:defRPr/>
            </a:pPr>
            <a:r>
              <a:rPr lang="ru-RU" sz="1320" b="1" i="0" u="none" strike="noStrike" baseline="0"/>
              <a:t>Болезни органов дыхания</a:t>
            </a:r>
            <a:endParaRPr lang="ru-RU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2025</c:v>
                </c:pt>
                <c:pt idx="1">
                  <c:v>2024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15</c:v>
                </c:pt>
                <c:pt idx="1">
                  <c:v>20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Дети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2025</c:v>
                </c:pt>
                <c:pt idx="1">
                  <c:v>2024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8</c:v>
                </c:pt>
                <c:pt idx="1">
                  <c:v>10</c:v>
                </c:pt>
              </c:numCache>
            </c:numRef>
          </c:val>
        </c:ser>
        <c:axId val="119648640"/>
        <c:axId val="119650176"/>
      </c:barChart>
      <c:catAx>
        <c:axId val="119648640"/>
        <c:scaling>
          <c:orientation val="minMax"/>
        </c:scaling>
        <c:axPos val="b"/>
        <c:numFmt formatCode="General" sourceLinked="1"/>
        <c:majorTickMark val="none"/>
        <c:tickLblPos val="nextTo"/>
        <c:crossAx val="119650176"/>
        <c:crosses val="autoZero"/>
        <c:auto val="1"/>
        <c:lblAlgn val="ctr"/>
        <c:lblOffset val="100"/>
      </c:catAx>
      <c:valAx>
        <c:axId val="119650176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1964864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7"/>
  <c:chart>
    <c:title>
      <c:tx>
        <c:rich>
          <a:bodyPr/>
          <a:lstStyle/>
          <a:p>
            <a:pPr>
              <a:defRPr/>
            </a:pPr>
            <a:r>
              <a:rPr lang="ru-RU" sz="1320" b="1" i="0" u="none" strike="noStrike" baseline="0"/>
              <a:t>Болезни костно-мышечной системы</a:t>
            </a:r>
            <a:endParaRPr lang="ru-RU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2025</c:v>
                </c:pt>
                <c:pt idx="1">
                  <c:v>2024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</c:v>
                </c:pt>
                <c:pt idx="1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Дети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2025</c:v>
                </c:pt>
                <c:pt idx="1">
                  <c:v>2024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axId val="119668096"/>
        <c:axId val="99570816"/>
      </c:barChart>
      <c:catAx>
        <c:axId val="119668096"/>
        <c:scaling>
          <c:orientation val="minMax"/>
        </c:scaling>
        <c:axPos val="b"/>
        <c:numFmt formatCode="General" sourceLinked="1"/>
        <c:majorTickMark val="none"/>
        <c:tickLblPos val="nextTo"/>
        <c:crossAx val="99570816"/>
        <c:crosses val="autoZero"/>
        <c:auto val="1"/>
        <c:lblAlgn val="ctr"/>
        <c:lblOffset val="100"/>
      </c:catAx>
      <c:valAx>
        <c:axId val="99570816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19668096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7"/>
  <c:chart>
    <c:title>
      <c:tx>
        <c:rich>
          <a:bodyPr/>
          <a:lstStyle/>
          <a:p>
            <a:pPr>
              <a:defRPr/>
            </a:pPr>
            <a:r>
              <a:rPr lang="ru-RU" sz="1320" b="1" i="0" u="none" strike="noStrike" baseline="0"/>
              <a:t>Травмы и отравления</a:t>
            </a:r>
            <a:endParaRPr lang="ru-RU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2025</c:v>
                </c:pt>
                <c:pt idx="1">
                  <c:v>2024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</c:v>
                </c:pt>
                <c:pt idx="1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Дети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2025</c:v>
                </c:pt>
                <c:pt idx="1">
                  <c:v>2024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axId val="123292288"/>
        <c:axId val="123294080"/>
      </c:barChart>
      <c:catAx>
        <c:axId val="123292288"/>
        <c:scaling>
          <c:orientation val="minMax"/>
        </c:scaling>
        <c:axPos val="b"/>
        <c:numFmt formatCode="General" sourceLinked="1"/>
        <c:majorTickMark val="none"/>
        <c:tickLblPos val="nextTo"/>
        <c:crossAx val="123294080"/>
        <c:crosses val="autoZero"/>
        <c:auto val="1"/>
        <c:lblAlgn val="ctr"/>
        <c:lblOffset val="100"/>
      </c:catAx>
      <c:valAx>
        <c:axId val="123294080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2329228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82549-38C4-4FE7-8D07-919C0E81D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1396</TotalTime>
  <Pages>4</Pages>
  <Words>733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Главе администрации Центрального района г</vt:lpstr>
    </vt:vector>
  </TitlesOfParts>
  <Company>ITO</Company>
  <LinksUpToDate>false</LinksUpToDate>
  <CharactersWithSpaces>6029</CharactersWithSpaces>
  <SharedDoc>false</SharedDoc>
  <HLinks>
    <vt:vector size="12" baseType="variant">
      <vt:variant>
        <vt:i4>7405574</vt:i4>
      </vt:variant>
      <vt:variant>
        <vt:i4>3</vt:i4>
      </vt:variant>
      <vt:variant>
        <vt:i4>0</vt:i4>
      </vt:variant>
      <vt:variant>
        <vt:i4>5</vt:i4>
      </vt:variant>
      <vt:variant>
        <vt:lpwstr>mailto:chechersk-cge@tut.by</vt:lpwstr>
      </vt:variant>
      <vt:variant>
        <vt:lpwstr/>
      </vt:variant>
      <vt:variant>
        <vt:i4>7405574</vt:i4>
      </vt:variant>
      <vt:variant>
        <vt:i4>0</vt:i4>
      </vt:variant>
      <vt:variant>
        <vt:i4>0</vt:i4>
      </vt:variant>
      <vt:variant>
        <vt:i4>5</vt:i4>
      </vt:variant>
      <vt:variant>
        <vt:lpwstr>mailto:chechersk-cge@tut.by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Главе администрации Центрального района г</dc:title>
  <dc:creator>Andre</dc:creator>
  <cp:lastModifiedBy>User</cp:lastModifiedBy>
  <cp:revision>128</cp:revision>
  <cp:lastPrinted>2023-10-09T11:26:00Z</cp:lastPrinted>
  <dcterms:created xsi:type="dcterms:W3CDTF">2018-08-13T09:41:00Z</dcterms:created>
  <dcterms:modified xsi:type="dcterms:W3CDTF">2026-01-13T05:35:00Z</dcterms:modified>
</cp:coreProperties>
</file>