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EEB8D" w14:textId="77777777" w:rsidR="00E2151E" w:rsidRDefault="00893042">
      <w:pPr>
        <w:pStyle w:val="1"/>
        <w:shd w:val="clear" w:color="auto" w:fill="auto"/>
        <w:spacing w:after="260" w:line="240" w:lineRule="auto"/>
        <w:ind w:firstLine="38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Кодекс Республики Беларусь от 09.07.1999 № 275-3 «Уголовный кодекс Республики Беларусь»</w:t>
      </w:r>
    </w:p>
    <w:p w14:paraId="4D6F781C" w14:textId="77777777" w:rsidR="00E2151E" w:rsidRDefault="00893042">
      <w:pPr>
        <w:pStyle w:val="1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Статья 424. Злоупотребление властью или служебными полномочиями</w:t>
      </w:r>
    </w:p>
    <w:p w14:paraId="485F95A0" w14:textId="77777777" w:rsidR="00E2151E" w:rsidRDefault="00893042">
      <w:pPr>
        <w:pStyle w:val="1"/>
        <w:numPr>
          <w:ilvl w:val="0"/>
          <w:numId w:val="1"/>
        </w:numPr>
        <w:shd w:val="clear" w:color="auto" w:fill="auto"/>
        <w:tabs>
          <w:tab w:val="left" w:pos="654"/>
        </w:tabs>
        <w:ind w:firstLine="380"/>
        <w:jc w:val="both"/>
      </w:pPr>
      <w:r>
        <w:t>Исключена.</w:t>
      </w:r>
    </w:p>
    <w:p w14:paraId="15FBF198" w14:textId="77777777" w:rsidR="00E2151E" w:rsidRDefault="00893042">
      <w:pPr>
        <w:pStyle w:val="1"/>
        <w:numPr>
          <w:ilvl w:val="0"/>
          <w:numId w:val="1"/>
        </w:numPr>
        <w:shd w:val="clear" w:color="auto" w:fill="auto"/>
        <w:tabs>
          <w:tab w:val="left" w:pos="649"/>
        </w:tabs>
        <w:jc w:val="both"/>
      </w:pPr>
      <w:r>
        <w:t xml:space="preserve">Умышленное вопреки интересам службы совершение должностным лицом из корыстной или иной </w:t>
      </w:r>
      <w:r>
        <w:t>личной заинтересованности действий с использованием своих служебных полномочий, повлекшее причинение ущерба в крупном размере или существенного вреда правам и законным интересам граждан либо государственным или общественным интересам (злоупотребление власт</w:t>
      </w:r>
      <w:r>
        <w:t>ью или служебными полномочиями). -</w:t>
      </w:r>
    </w:p>
    <w:p w14:paraId="7D701F38" w14:textId="77777777" w:rsidR="00E2151E" w:rsidRDefault="00893042">
      <w:pPr>
        <w:pStyle w:val="1"/>
        <w:shd w:val="clear" w:color="auto" w:fill="auto"/>
        <w:jc w:val="both"/>
      </w:pPr>
      <w:r>
        <w:t>наказывается лишением свободы на срок от двух до шести лет со штрафом или без штрафа и с лишением права занимать определенные должности или заниматься определенной деятельностью.</w:t>
      </w:r>
    </w:p>
    <w:p w14:paraId="516AA0BA" w14:textId="77777777" w:rsidR="00E2151E" w:rsidRDefault="00893042">
      <w:pPr>
        <w:pStyle w:val="1"/>
        <w:numPr>
          <w:ilvl w:val="0"/>
          <w:numId w:val="1"/>
        </w:numPr>
        <w:shd w:val="clear" w:color="auto" w:fill="auto"/>
        <w:tabs>
          <w:tab w:val="left" w:pos="654"/>
        </w:tabs>
        <w:jc w:val="both"/>
      </w:pPr>
      <w:r>
        <w:t>Действия, предусмотренные частью 2 настоящ</w:t>
      </w:r>
      <w:r>
        <w:t>ей статьи, совершенные должностным лицом, занимающим ответственное положение, либо при осуществлении функций по разгосударствлению или приватизации государственного имущества, либо повлекшие тяжкие последствия, -</w:t>
      </w:r>
    </w:p>
    <w:p w14:paraId="02A4E34E" w14:textId="77777777" w:rsidR="00E2151E" w:rsidRDefault="00893042">
      <w:pPr>
        <w:pStyle w:val="1"/>
        <w:shd w:val="clear" w:color="auto" w:fill="auto"/>
        <w:jc w:val="both"/>
      </w:pPr>
      <w:r>
        <w:t>наказываются лишением свободы на срок от тр</w:t>
      </w:r>
      <w:r>
        <w:t>ех до десяти лет со штрафом или без штрафа и с лишением права занимать определенные должности или заниматься определенной деятельностью.</w:t>
      </w:r>
    </w:p>
    <w:p w14:paraId="0AB0D1C0" w14:textId="77777777" w:rsidR="00E2151E" w:rsidRDefault="00893042">
      <w:pPr>
        <w:pStyle w:val="1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Статья 425. Бездействие должностного лица</w:t>
      </w:r>
    </w:p>
    <w:p w14:paraId="3C6B5EE3" w14:textId="77777777" w:rsidR="00E2151E" w:rsidRDefault="00893042">
      <w:pPr>
        <w:pStyle w:val="1"/>
        <w:numPr>
          <w:ilvl w:val="0"/>
          <w:numId w:val="2"/>
        </w:numPr>
        <w:shd w:val="clear" w:color="auto" w:fill="auto"/>
        <w:tabs>
          <w:tab w:val="left" w:pos="654"/>
        </w:tabs>
        <w:ind w:firstLine="380"/>
        <w:jc w:val="both"/>
      </w:pPr>
      <w:r>
        <w:t>Исключена.</w:t>
      </w:r>
    </w:p>
    <w:p w14:paraId="7E23F468" w14:textId="77777777" w:rsidR="00E2151E" w:rsidRDefault="00893042">
      <w:pPr>
        <w:pStyle w:val="1"/>
        <w:numPr>
          <w:ilvl w:val="0"/>
          <w:numId w:val="2"/>
        </w:numPr>
        <w:shd w:val="clear" w:color="auto" w:fill="auto"/>
        <w:tabs>
          <w:tab w:val="left" w:pos="649"/>
        </w:tabs>
        <w:jc w:val="both"/>
      </w:pPr>
      <w:r>
        <w:t>Умышленное вопреки интересам службы неисполнение должностным лицом</w:t>
      </w:r>
      <w:r>
        <w:t xml:space="preserve"> из корыстной или иной личной заинтересованности действий, которые оно должно было и могло совершить в силу возложенных на него служебных обязанностей, сопряженное с попустительством преступлению либо повлекшее невыполнение показателей, достижение которых </w:t>
      </w:r>
      <w:r>
        <w:t>являлось условием оказания государственной поддержки, либо причинение ущерба в крупном размере или существенного вреда правам и законным интересам граждан либо государственным или общественным интересам (бездействие должностного лица), -</w:t>
      </w:r>
    </w:p>
    <w:p w14:paraId="4464356A" w14:textId="77777777" w:rsidR="00E2151E" w:rsidRDefault="00893042">
      <w:pPr>
        <w:pStyle w:val="1"/>
        <w:shd w:val="clear" w:color="auto" w:fill="auto"/>
        <w:jc w:val="both"/>
      </w:pPr>
      <w:r>
        <w:t>наказывается штрафом, или лишением права занимать определенные должности или заниматься определенной деятельностью со штрафом, или лишением свободы на срок до пяти лет со штрафом или без штрафа и с лишением права занимать определенные должности или занимат</w:t>
      </w:r>
      <w:r>
        <w:t>ься определенной деятельностью.</w:t>
      </w:r>
    </w:p>
    <w:p w14:paraId="5361F242" w14:textId="77777777" w:rsidR="00E2151E" w:rsidRDefault="00893042">
      <w:pPr>
        <w:pStyle w:val="1"/>
        <w:numPr>
          <w:ilvl w:val="0"/>
          <w:numId w:val="2"/>
        </w:numPr>
        <w:shd w:val="clear" w:color="auto" w:fill="auto"/>
        <w:tabs>
          <w:tab w:val="left" w:pos="649"/>
        </w:tabs>
        <w:jc w:val="both"/>
      </w:pPr>
      <w:r>
        <w:t>Деяния, предусмотренные частью 2 настоящей статьи, совершенные должностным лицом, занимающим ответственное положение, либо повлекшие тяжкие последствия, —</w:t>
      </w:r>
    </w:p>
    <w:p w14:paraId="6F97A424" w14:textId="77777777" w:rsidR="00E2151E" w:rsidRDefault="00893042">
      <w:pPr>
        <w:pStyle w:val="1"/>
        <w:shd w:val="clear" w:color="auto" w:fill="auto"/>
        <w:jc w:val="both"/>
      </w:pPr>
      <w:r>
        <w:t xml:space="preserve">наказываются лишением свободы на срок от двух до семи лет со штрафом </w:t>
      </w:r>
      <w:r>
        <w:t>или без штрафа и с лишением права занимать определенные должности или заниматься определенной деятельностью.</w:t>
      </w:r>
    </w:p>
    <w:p w14:paraId="2780F4F0" w14:textId="77777777" w:rsidR="00E2151E" w:rsidRDefault="00893042">
      <w:pPr>
        <w:pStyle w:val="1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Статья 426. Превышение власти или служебных полномочий</w:t>
      </w:r>
    </w:p>
    <w:p w14:paraId="19415868" w14:textId="77777777" w:rsidR="00E2151E" w:rsidRDefault="00893042">
      <w:pPr>
        <w:pStyle w:val="1"/>
        <w:numPr>
          <w:ilvl w:val="0"/>
          <w:numId w:val="3"/>
        </w:numPr>
        <w:shd w:val="clear" w:color="auto" w:fill="auto"/>
        <w:tabs>
          <w:tab w:val="left" w:pos="649"/>
        </w:tabs>
        <w:jc w:val="both"/>
      </w:pPr>
      <w:r>
        <w:t>Умышленное совершение должностным лицом действий, явно выходящих за пределы прав и полномочи</w:t>
      </w:r>
      <w:r>
        <w:t>й, предоставленных ему по службе, повлекшее причинение ущерба в крупном размере или существенного вреда правам и законным интересам граждан либо государственным или общественным интересам (превышение власти или служебных полномочий), —</w:t>
      </w:r>
    </w:p>
    <w:p w14:paraId="7AE9509D" w14:textId="77777777" w:rsidR="00E2151E" w:rsidRDefault="00893042">
      <w:pPr>
        <w:pStyle w:val="1"/>
        <w:shd w:val="clear" w:color="auto" w:fill="auto"/>
        <w:jc w:val="both"/>
      </w:pPr>
      <w:r>
        <w:t>наказывается штрафом</w:t>
      </w:r>
      <w:r>
        <w:t>, или лишением права занимать определенные должности или заниматься определенной деятельностью со штрафом, или лишением свободы на срок до трех лет с лишением права занимать определенные должности или заниматься определенной деятельностью.</w:t>
      </w:r>
    </w:p>
    <w:p w14:paraId="63C69822" w14:textId="77777777" w:rsidR="00E2151E" w:rsidRDefault="00893042">
      <w:pPr>
        <w:pStyle w:val="1"/>
        <w:numPr>
          <w:ilvl w:val="0"/>
          <w:numId w:val="3"/>
        </w:numPr>
        <w:shd w:val="clear" w:color="auto" w:fill="auto"/>
        <w:tabs>
          <w:tab w:val="left" w:pos="644"/>
        </w:tabs>
        <w:jc w:val="both"/>
      </w:pPr>
      <w:r>
        <w:t>Превышение власт</w:t>
      </w:r>
      <w:r>
        <w:t xml:space="preserve">и или служебных полномочий, совершенное из корыстной или иной личной </w:t>
      </w:r>
      <w:proofErr w:type="gramStart"/>
      <w:r>
        <w:t>заинтересованности.-</w:t>
      </w:r>
      <w:proofErr w:type="gramEnd"/>
    </w:p>
    <w:p w14:paraId="54C74F5B" w14:textId="77777777" w:rsidR="00E2151E" w:rsidRDefault="00893042">
      <w:pPr>
        <w:pStyle w:val="1"/>
        <w:shd w:val="clear" w:color="auto" w:fill="auto"/>
        <w:jc w:val="both"/>
      </w:pPr>
      <w:r>
        <w:t>наказывается лишением свободы на срок от двух до шести лет со штрафом или без штрафа и с лишением права занимать определенные должности или заниматься определенной де</w:t>
      </w:r>
      <w:r>
        <w:t>ятельностью.</w:t>
      </w:r>
    </w:p>
    <w:p w14:paraId="7D3C2B53" w14:textId="77777777" w:rsidR="00E2151E" w:rsidRDefault="00893042">
      <w:pPr>
        <w:pStyle w:val="1"/>
        <w:numPr>
          <w:ilvl w:val="0"/>
          <w:numId w:val="3"/>
        </w:numPr>
        <w:shd w:val="clear" w:color="auto" w:fill="auto"/>
        <w:tabs>
          <w:tab w:val="left" w:pos="654"/>
        </w:tabs>
        <w:jc w:val="both"/>
      </w:pPr>
      <w:r>
        <w:t>Действия, предусмотренные частями 1 или 2 настоящей статьи, совершенные лицом, занимающим ответственное положение, либо повлекшие тяжкие последствия, а равно умышленное совершение должностным лицом действий, явно выходящих за пределы прав и по</w:t>
      </w:r>
      <w:r>
        <w:t>лномочий, предоставленных ему по службе, сопряженное с насилием, мучением потерпевшего либо применением оружия или специальных средств. -</w:t>
      </w:r>
    </w:p>
    <w:p w14:paraId="0857041E" w14:textId="77777777" w:rsidR="00E2151E" w:rsidRDefault="00893042">
      <w:pPr>
        <w:pStyle w:val="1"/>
        <w:shd w:val="clear" w:color="auto" w:fill="auto"/>
        <w:jc w:val="both"/>
      </w:pPr>
      <w:r>
        <w:t>наказываются лишением свободы на срок от трех до десяти лет со штрафом или без штрафа и с лишением права занимать опре</w:t>
      </w:r>
      <w:r>
        <w:t>деленные должности или заниматься определенной деятельностью.</w:t>
      </w:r>
    </w:p>
    <w:p w14:paraId="0D45BB35" w14:textId="77777777" w:rsidR="00E2151E" w:rsidRDefault="00893042">
      <w:pPr>
        <w:pStyle w:val="1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Статья 427. Служебный подлог</w:t>
      </w:r>
    </w:p>
    <w:p w14:paraId="472B9E98" w14:textId="77777777" w:rsidR="00E2151E" w:rsidRDefault="00893042">
      <w:pPr>
        <w:pStyle w:val="1"/>
        <w:numPr>
          <w:ilvl w:val="0"/>
          <w:numId w:val="4"/>
        </w:numPr>
        <w:shd w:val="clear" w:color="auto" w:fill="auto"/>
        <w:tabs>
          <w:tab w:val="left" w:pos="654"/>
        </w:tabs>
        <w:jc w:val="both"/>
      </w:pPr>
      <w:r>
        <w:t>Внесение должностным или иным уполномоченным лицом заведомо ложных сведений и записей в официальные документы, либо подделка документов, либо составление и выдача за</w:t>
      </w:r>
      <w:r>
        <w:t>ведомо ложных документов, совершенные из корыстной или иной личной заинтересованности, при отсутствии признаков более тяжкого преступления -</w:t>
      </w:r>
    </w:p>
    <w:p w14:paraId="6F700BDA" w14:textId="77777777" w:rsidR="00E2151E" w:rsidRDefault="00893042">
      <w:pPr>
        <w:pStyle w:val="1"/>
        <w:numPr>
          <w:ilvl w:val="0"/>
          <w:numId w:val="4"/>
        </w:numPr>
        <w:shd w:val="clear" w:color="auto" w:fill="auto"/>
        <w:tabs>
          <w:tab w:val="left" w:pos="644"/>
        </w:tabs>
        <w:spacing w:line="252" w:lineRule="auto"/>
        <w:jc w:val="both"/>
      </w:pPr>
      <w:r>
        <w:t>Дача взятки повторно, либо в крупном размере, либо с использованием своих служебных полномочий -</w:t>
      </w:r>
    </w:p>
    <w:p w14:paraId="388393D8" w14:textId="77777777" w:rsidR="00E2151E" w:rsidRDefault="00893042">
      <w:pPr>
        <w:pStyle w:val="1"/>
        <w:shd w:val="clear" w:color="auto" w:fill="auto"/>
        <w:spacing w:line="264" w:lineRule="auto"/>
        <w:jc w:val="both"/>
      </w:pPr>
      <w:r>
        <w:t>наказывается ограничением свободы на срок до пяти лет со штрафом или без штрафа или лишением свободы на срок от двух до семи лет со штрафом или без штрафа.</w:t>
      </w:r>
    </w:p>
    <w:p w14:paraId="2ACBA3CE" w14:textId="77777777" w:rsidR="00E2151E" w:rsidRDefault="00893042">
      <w:pPr>
        <w:pStyle w:val="1"/>
        <w:numPr>
          <w:ilvl w:val="0"/>
          <w:numId w:val="4"/>
        </w:numPr>
        <w:shd w:val="clear" w:color="auto" w:fill="auto"/>
        <w:tabs>
          <w:tab w:val="left" w:pos="654"/>
        </w:tabs>
        <w:spacing w:line="264" w:lineRule="auto"/>
        <w:jc w:val="both"/>
      </w:pPr>
      <w:r>
        <w:t>Дача взятки в особо крупном размере или лицом, ранее судимым за преступления, предусмотренные настоя</w:t>
      </w:r>
      <w:r>
        <w:t xml:space="preserve">щей статьей, </w:t>
      </w:r>
      <w:r>
        <w:rPr>
          <w:u w:val="single"/>
        </w:rPr>
        <w:t>статьями 430</w:t>
      </w:r>
      <w:r>
        <w:t xml:space="preserve"> и </w:t>
      </w:r>
      <w:r>
        <w:rPr>
          <w:u w:val="single"/>
        </w:rPr>
        <w:t>432</w:t>
      </w:r>
      <w:r>
        <w:t xml:space="preserve"> настоящего Кодекса, -</w:t>
      </w:r>
    </w:p>
    <w:p w14:paraId="6157E39C" w14:textId="77777777" w:rsidR="00E2151E" w:rsidRDefault="00893042">
      <w:pPr>
        <w:pStyle w:val="1"/>
        <w:shd w:val="clear" w:color="auto" w:fill="auto"/>
        <w:spacing w:line="264" w:lineRule="auto"/>
        <w:ind w:firstLine="380"/>
      </w:pPr>
      <w:r>
        <w:t>наказывается лишением свободы на срок от пяти до десяти лет со штрафом или без штрафа.</w:t>
      </w:r>
    </w:p>
    <w:p w14:paraId="03C3C658" w14:textId="77777777" w:rsidR="00E2151E" w:rsidRDefault="00893042">
      <w:pPr>
        <w:pStyle w:val="1"/>
        <w:shd w:val="clear" w:color="auto" w:fill="auto"/>
        <w:spacing w:line="240" w:lineRule="auto"/>
        <w:ind w:firstLine="440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Примечание. </w:t>
      </w:r>
      <w:r>
        <w:t>Лицо, давшее взятку, освобождается от уголовной ответственности, если в отношении его имело место вымог</w:t>
      </w:r>
      <w:r>
        <w:t xml:space="preserve">ательство взятки либо если это лицо после дачи взятки добровольно заявило о содеянном и активно способствовало раскрытию и (или) расследованию преступления. </w:t>
      </w:r>
      <w:r>
        <w:rPr>
          <w:b/>
          <w:bCs/>
          <w:sz w:val="24"/>
          <w:szCs w:val="24"/>
        </w:rPr>
        <w:t>Статья 432. Посредничество во взяточничестве</w:t>
      </w:r>
    </w:p>
    <w:p w14:paraId="089CDC50" w14:textId="77777777" w:rsidR="00E2151E" w:rsidRDefault="00893042">
      <w:pPr>
        <w:pStyle w:val="1"/>
        <w:numPr>
          <w:ilvl w:val="0"/>
          <w:numId w:val="5"/>
        </w:numPr>
        <w:shd w:val="clear" w:color="auto" w:fill="auto"/>
        <w:tabs>
          <w:tab w:val="left" w:pos="644"/>
        </w:tabs>
        <w:jc w:val="both"/>
      </w:pPr>
      <w:r>
        <w:t xml:space="preserve">Непосредственная передача взятки по поручению </w:t>
      </w:r>
      <w:r>
        <w:t>взяткодателя или взяткополучателя (посредничество во взяточничестве) -</w:t>
      </w:r>
    </w:p>
    <w:p w14:paraId="04BCA156" w14:textId="77777777" w:rsidR="00E2151E" w:rsidRDefault="00893042">
      <w:pPr>
        <w:pStyle w:val="1"/>
        <w:shd w:val="clear" w:color="auto" w:fill="auto"/>
        <w:jc w:val="both"/>
      </w:pPr>
      <w:r>
        <w:t>наказывается штрафом, или арестом, или ограничением свободы на срок до двух лет, или лишением свободы на срок до четырех лет.</w:t>
      </w:r>
    </w:p>
    <w:p w14:paraId="53862387" w14:textId="77777777" w:rsidR="00E2151E" w:rsidRDefault="00893042">
      <w:pPr>
        <w:pStyle w:val="1"/>
        <w:numPr>
          <w:ilvl w:val="0"/>
          <w:numId w:val="5"/>
        </w:numPr>
        <w:shd w:val="clear" w:color="auto" w:fill="auto"/>
        <w:tabs>
          <w:tab w:val="left" w:pos="649"/>
        </w:tabs>
        <w:jc w:val="both"/>
      </w:pPr>
      <w:r>
        <w:t>Посредничество во взяточничестве, совершенное повторно, либ</w:t>
      </w:r>
      <w:r>
        <w:t>о с использованием своих служебных полномочий, либо при получении взятки в крупном размере. -</w:t>
      </w:r>
    </w:p>
    <w:p w14:paraId="5C0DD03A" w14:textId="77777777" w:rsidR="00E2151E" w:rsidRDefault="00893042">
      <w:pPr>
        <w:pStyle w:val="1"/>
        <w:shd w:val="clear" w:color="auto" w:fill="auto"/>
        <w:jc w:val="both"/>
      </w:pPr>
      <w:r>
        <w:t>наказывается арестом, или ограничением свободы на срок до пяти лет, или лишением свободы на срок до шести лет.</w:t>
      </w:r>
    </w:p>
    <w:p w14:paraId="18FA2746" w14:textId="77777777" w:rsidR="00E2151E" w:rsidRDefault="00893042">
      <w:pPr>
        <w:pStyle w:val="1"/>
        <w:numPr>
          <w:ilvl w:val="0"/>
          <w:numId w:val="5"/>
        </w:numPr>
        <w:shd w:val="clear" w:color="auto" w:fill="auto"/>
        <w:tabs>
          <w:tab w:val="left" w:pos="654"/>
        </w:tabs>
        <w:jc w:val="both"/>
      </w:pPr>
      <w:r>
        <w:t xml:space="preserve">Посредничество во взяточничестве, совершенное лицом, ранее судимым за преступления, предусмотренные статьями </w:t>
      </w:r>
      <w:r>
        <w:rPr>
          <w:u w:val="single"/>
        </w:rPr>
        <w:t>430</w:t>
      </w:r>
      <w:r>
        <w:t xml:space="preserve">, </w:t>
      </w:r>
      <w:r>
        <w:rPr>
          <w:u w:val="single"/>
        </w:rPr>
        <w:t>431</w:t>
      </w:r>
      <w:r>
        <w:t xml:space="preserve"> и </w:t>
      </w:r>
      <w:r>
        <w:rPr>
          <w:u w:val="single"/>
        </w:rPr>
        <w:t>432</w:t>
      </w:r>
      <w:r>
        <w:t xml:space="preserve"> настоящего Кодекса, либо при получении взятки в особо крупном размере -</w:t>
      </w:r>
    </w:p>
    <w:p w14:paraId="4FC178FA" w14:textId="77777777" w:rsidR="00E2151E" w:rsidRDefault="00893042">
      <w:pPr>
        <w:pStyle w:val="1"/>
        <w:shd w:val="clear" w:color="auto" w:fill="auto"/>
        <w:ind w:firstLine="380"/>
      </w:pPr>
      <w:r>
        <w:t>наказывается лишением свободы на срок от трех до семи лет со</w:t>
      </w:r>
      <w:r>
        <w:t xml:space="preserve"> штрафом или без штрафа.</w:t>
      </w:r>
    </w:p>
    <w:p w14:paraId="4C4AF2C6" w14:textId="77777777" w:rsidR="00E2151E" w:rsidRDefault="00893042">
      <w:pPr>
        <w:pStyle w:val="1"/>
        <w:shd w:val="clear" w:color="auto" w:fill="auto"/>
        <w:ind w:firstLine="440"/>
        <w:jc w:val="both"/>
      </w:pPr>
      <w:r>
        <w:t>Примечание. Виновный в посредничестве во взяточничестве либо соучастник в даче или получении взятки освобождается от уголовной ответственности, если он после совершения преступных действий добровольно заявил о содеянном и активно с</w:t>
      </w:r>
      <w:r>
        <w:t>пособствовал раскрытию и (или) расследованию преступления.</w:t>
      </w:r>
    </w:p>
    <w:p w14:paraId="72507B9B" w14:textId="77777777" w:rsidR="00E2151E" w:rsidRDefault="00893042">
      <w:pPr>
        <w:pStyle w:val="1"/>
        <w:shd w:val="clear" w:color="auto" w:fill="auto"/>
        <w:spacing w:line="240" w:lineRule="auto"/>
        <w:ind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>Статья 433. Незаконное вознаграждение</w:t>
      </w:r>
    </w:p>
    <w:p w14:paraId="14A2D5CF" w14:textId="77777777" w:rsidR="00E2151E" w:rsidRDefault="00893042">
      <w:pPr>
        <w:pStyle w:val="1"/>
        <w:numPr>
          <w:ilvl w:val="0"/>
          <w:numId w:val="6"/>
        </w:numPr>
        <w:shd w:val="clear" w:color="auto" w:fill="auto"/>
        <w:tabs>
          <w:tab w:val="left" w:pos="654"/>
        </w:tabs>
        <w:jc w:val="both"/>
      </w:pPr>
      <w:r>
        <w:t xml:space="preserve">Принятие работником государственного органа либо иной государственной организации, не являющимся должностным лицом, имущества или другой выгоды имущественного </w:t>
      </w:r>
      <w:r>
        <w:t>характера, предоставляемых ему за совершенное в пределах его служебных полномочий (трудовых обязанностей) действие (бездействие) в пользу лица, предоставляющего такое имущество или другую выгоду имущественного характера, либо за выполняемую работу, входящу</w:t>
      </w:r>
      <w:r>
        <w:t>ю в круг его служебных (трудовых) обязанностей, помимо предусмотренной законодательством Республики Беларусь оплаты труда (принятие незаконного вознаграждения) либо предоставление такого вознаграждения -</w:t>
      </w:r>
    </w:p>
    <w:p w14:paraId="45F11A46" w14:textId="77777777" w:rsidR="00E2151E" w:rsidRDefault="00893042">
      <w:pPr>
        <w:pStyle w:val="1"/>
        <w:shd w:val="clear" w:color="auto" w:fill="auto"/>
        <w:jc w:val="both"/>
      </w:pPr>
      <w:r>
        <w:t>наказываются штрафом, или лишением права занимать оп</w:t>
      </w:r>
      <w:r>
        <w:t>ределенные должности или заниматься определенной деятельностью, или исправительными работами на срок до двух лет</w:t>
      </w:r>
      <w:proofErr w:type="gramStart"/>
      <w:r>
        <w:t>.</w:t>
      </w:r>
      <w:proofErr w:type="gramEnd"/>
      <w:r>
        <w:t xml:space="preserve"> или арестом, или ограничением свободы на срок до трех лет со штрафом или без штрафа, или лишением свободы на срок до трех лет со штрафом или б</w:t>
      </w:r>
      <w:r>
        <w:t>ез штрафа.</w:t>
      </w:r>
    </w:p>
    <w:p w14:paraId="4D89D27C" w14:textId="77777777" w:rsidR="00E2151E" w:rsidRDefault="00893042">
      <w:pPr>
        <w:pStyle w:val="1"/>
        <w:numPr>
          <w:ilvl w:val="0"/>
          <w:numId w:val="6"/>
        </w:numPr>
        <w:shd w:val="clear" w:color="auto" w:fill="auto"/>
        <w:tabs>
          <w:tab w:val="left" w:pos="649"/>
        </w:tabs>
        <w:jc w:val="both"/>
      </w:pPr>
      <w:r>
        <w:t>Те же действия, совершенные повторно, либо группой лиц по предварительному сговору, либо в крупном размере, а равно принятие незаконного вознаграждения, совершенное путем вымогательства. -</w:t>
      </w:r>
    </w:p>
    <w:p w14:paraId="3B5CBDD5" w14:textId="77777777" w:rsidR="00E2151E" w:rsidRDefault="00893042">
      <w:pPr>
        <w:pStyle w:val="1"/>
        <w:shd w:val="clear" w:color="auto" w:fill="auto"/>
        <w:jc w:val="both"/>
      </w:pPr>
      <w:r>
        <w:t>наказываются ограничением свободы на срок до пяти лет со</w:t>
      </w:r>
      <w:r>
        <w:t xml:space="preserve"> штрафом или без штрафа и с лишением права занимать определенные должности или заниматься определенной деятельностью или без лишения или лишением свободы на срок до пяти лет со штрафом или без штрафа и с лишением права занимать определенные должности или з</w:t>
      </w:r>
      <w:r>
        <w:t>аниматься определенной деятельностью или без лишения.</w:t>
      </w:r>
    </w:p>
    <w:p w14:paraId="6FEB6599" w14:textId="77777777" w:rsidR="00E2151E" w:rsidRDefault="00893042">
      <w:pPr>
        <w:pStyle w:val="1"/>
        <w:numPr>
          <w:ilvl w:val="0"/>
          <w:numId w:val="6"/>
        </w:numPr>
        <w:shd w:val="clear" w:color="auto" w:fill="auto"/>
        <w:tabs>
          <w:tab w:val="left" w:pos="658"/>
        </w:tabs>
        <w:jc w:val="both"/>
      </w:pPr>
      <w:r>
        <w:t>Действия, предусмотренные частями 1 или 2 настоящей статьи, совершенные в особо крупном размере. -</w:t>
      </w:r>
    </w:p>
    <w:p w14:paraId="34A59AE4" w14:textId="77777777" w:rsidR="00E2151E" w:rsidRDefault="00893042">
      <w:pPr>
        <w:pStyle w:val="1"/>
        <w:shd w:val="clear" w:color="auto" w:fill="auto"/>
        <w:jc w:val="both"/>
      </w:pPr>
      <w:r>
        <w:t>наказываются лишением свободы на срок от трех до восьми лет со штрафом или без штрафа и с лишением прав</w:t>
      </w:r>
      <w:r>
        <w:t>а занимать определенные должности или заниматься определенной деятельностью или без лишения.</w:t>
      </w:r>
    </w:p>
    <w:p w14:paraId="5033DD7E" w14:textId="77777777" w:rsidR="00E2151E" w:rsidRDefault="00893042">
      <w:pPr>
        <w:pStyle w:val="1"/>
        <w:shd w:val="clear" w:color="auto" w:fill="auto"/>
        <w:ind w:firstLine="0"/>
      </w:pPr>
      <w:r>
        <w:t xml:space="preserve">Примечание. Лицо, предоставившее вознаграждение, освобождается от уголовной ответственности, если в отношении его имело место вымогательство такого вознаграждения </w:t>
      </w:r>
      <w:r>
        <w:t>либо если это лицо после предоставления вознаграждения добровольно заявило о содеянном и активно способствовало раскрытию и (или) расследованию преступления.</w:t>
      </w:r>
    </w:p>
    <w:p w14:paraId="70C4FB3E" w14:textId="77777777" w:rsidR="00E2151E" w:rsidRDefault="00893042">
      <w:pPr>
        <w:pStyle w:val="1"/>
        <w:shd w:val="clear" w:color="auto" w:fill="auto"/>
        <w:jc w:val="both"/>
      </w:pPr>
      <w:r>
        <w:t xml:space="preserve">наказываются штрафом, или лишением права занимать определенные должности или заниматься </w:t>
      </w:r>
      <w:r>
        <w:t>определенной деятельностью, или исправительными работами на срок до двух лет</w:t>
      </w:r>
      <w:proofErr w:type="gramStart"/>
      <w:r>
        <w:t>.</w:t>
      </w:r>
      <w:proofErr w:type="gramEnd"/>
      <w:r>
        <w:t xml:space="preserve"> или ограничением свободы на тот же срок, или лишением свободы на срок до двух лет.</w:t>
      </w:r>
    </w:p>
    <w:p w14:paraId="4FE77CDF" w14:textId="77777777" w:rsidR="00E2151E" w:rsidRDefault="00893042">
      <w:pPr>
        <w:pStyle w:val="1"/>
        <w:numPr>
          <w:ilvl w:val="0"/>
          <w:numId w:val="7"/>
        </w:numPr>
        <w:shd w:val="clear" w:color="auto" w:fill="auto"/>
        <w:tabs>
          <w:tab w:val="left" w:pos="644"/>
        </w:tabs>
        <w:jc w:val="both"/>
      </w:pPr>
      <w:r>
        <w:t>Те же действия, совершенные с целью искажения данных государственной статистической отчетности,</w:t>
      </w:r>
      <w:r>
        <w:t xml:space="preserve"> -</w:t>
      </w:r>
    </w:p>
    <w:p w14:paraId="7EAE60E2" w14:textId="77777777" w:rsidR="00E2151E" w:rsidRDefault="00893042">
      <w:pPr>
        <w:pStyle w:val="1"/>
        <w:shd w:val="clear" w:color="auto" w:fill="auto"/>
        <w:spacing w:line="254" w:lineRule="auto"/>
        <w:jc w:val="both"/>
        <w:rPr>
          <w:sz w:val="24"/>
          <w:szCs w:val="24"/>
        </w:rPr>
      </w:pPr>
      <w:r>
        <w:t>наказываются лишением права занимать определенные должности или заниматься определенной деятельностью со штрафом, или ограничением свободы на срок до трех лет с лишением права занимать определенные должности или заниматься определенной деятельностью, ил</w:t>
      </w:r>
      <w:r>
        <w:t xml:space="preserve">и лишением свободы на тот же срок с лишением права занимать определенные должности или заниматься определенной деятельностью. </w:t>
      </w:r>
      <w:r>
        <w:rPr>
          <w:b/>
          <w:bCs/>
          <w:sz w:val="24"/>
          <w:szCs w:val="24"/>
        </w:rPr>
        <w:t>Статья 428. Служебная халатность</w:t>
      </w:r>
    </w:p>
    <w:p w14:paraId="02C7B132" w14:textId="77777777" w:rsidR="00E2151E" w:rsidRDefault="00893042">
      <w:pPr>
        <w:pStyle w:val="1"/>
        <w:numPr>
          <w:ilvl w:val="0"/>
          <w:numId w:val="8"/>
        </w:numPr>
        <w:shd w:val="clear" w:color="auto" w:fill="auto"/>
        <w:tabs>
          <w:tab w:val="left" w:pos="644"/>
        </w:tabs>
        <w:jc w:val="both"/>
      </w:pPr>
      <w:r>
        <w:t>Неисполнение либо ненадлежащее исполнение должностным лицом своих служебных обязанностей вследств</w:t>
      </w:r>
      <w:r>
        <w:t>ие недобросовестного или небрежного отношения к службе, повлекшие по неосторожности причинение ущерба государственному имуществу в особо крупном размере. -</w:t>
      </w:r>
    </w:p>
    <w:p w14:paraId="41E57EA4" w14:textId="77777777" w:rsidR="00E2151E" w:rsidRDefault="00893042">
      <w:pPr>
        <w:pStyle w:val="1"/>
        <w:shd w:val="clear" w:color="auto" w:fill="auto"/>
        <w:jc w:val="both"/>
      </w:pPr>
      <w:r>
        <w:t>наказываются ограничением свободы на срок от двух до пяти лет с лишением права занимать определенные</w:t>
      </w:r>
      <w:r>
        <w:t xml:space="preserve"> должности или заниматься определенной деятельностью или лишением свободы на срок до пяти лет с лишением права занимать определенные должности или заниматься определенной деятельностью.</w:t>
      </w:r>
    </w:p>
    <w:p w14:paraId="1C382B41" w14:textId="77777777" w:rsidR="00E2151E" w:rsidRDefault="00893042">
      <w:pPr>
        <w:pStyle w:val="1"/>
        <w:numPr>
          <w:ilvl w:val="0"/>
          <w:numId w:val="8"/>
        </w:numPr>
        <w:shd w:val="clear" w:color="auto" w:fill="auto"/>
        <w:tabs>
          <w:tab w:val="left" w:pos="674"/>
        </w:tabs>
        <w:ind w:left="380" w:firstLine="20"/>
        <w:jc w:val="both"/>
      </w:pPr>
      <w:r>
        <w:t>Те же деяния, повлекшие по неосторожности смерть человека либо иные тя</w:t>
      </w:r>
      <w:r>
        <w:t>жкие последствия. - наказываются ограничением свободы на срок от трех до пяти лет с лишением права занимать</w:t>
      </w:r>
    </w:p>
    <w:p w14:paraId="31E026A5" w14:textId="77777777" w:rsidR="00E2151E" w:rsidRDefault="00893042">
      <w:pPr>
        <w:pStyle w:val="1"/>
        <w:shd w:val="clear" w:color="auto" w:fill="auto"/>
        <w:ind w:firstLine="0"/>
        <w:jc w:val="both"/>
      </w:pPr>
      <w:r>
        <w:t xml:space="preserve">определенные должности или заниматься определенной деятельностью или лишением свободы на срок от двух до </w:t>
      </w:r>
      <w:r>
        <w:lastRenderedPageBreak/>
        <w:t>шести лет с лишением права занимать определ</w:t>
      </w:r>
      <w:r>
        <w:t>енные должности или заниматься определенной деятельностью.</w:t>
      </w:r>
    </w:p>
    <w:p w14:paraId="7F374D19" w14:textId="77777777" w:rsidR="00E2151E" w:rsidRDefault="00893042">
      <w:pPr>
        <w:pStyle w:val="1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Статья 429. Незаконное участие в предпринимательской деятельности</w:t>
      </w:r>
    </w:p>
    <w:p w14:paraId="0795AB07" w14:textId="77777777" w:rsidR="00E2151E" w:rsidRDefault="00893042">
      <w:pPr>
        <w:pStyle w:val="1"/>
        <w:shd w:val="clear" w:color="auto" w:fill="auto"/>
        <w:jc w:val="both"/>
      </w:pPr>
      <w:r>
        <w:t xml:space="preserve">Учреждение должностным лицом, находящимся на государственной службе, организации, осуществляющей </w:t>
      </w:r>
      <w:r>
        <w:t>предпринимательскую деятельность, либо участие его в управлении такой организацией лично или через иное лицо вопреки запрету, установленному законом, если должностное лицо, используя свои служебные полномочия, предоставило такой организации льготы и преиму</w:t>
      </w:r>
      <w:r>
        <w:t>щества или покровительствовало в иной форме, -</w:t>
      </w:r>
    </w:p>
    <w:p w14:paraId="13CED13C" w14:textId="77777777" w:rsidR="00E2151E" w:rsidRDefault="00893042">
      <w:pPr>
        <w:pStyle w:val="1"/>
        <w:shd w:val="clear" w:color="auto" w:fill="auto"/>
        <w:jc w:val="both"/>
      </w:pPr>
      <w:r>
        <w:t>наказываются штрафом, или лишением права занимать определенные должности или заниматься определенной деятельностью со штрафом, или лишением свободы на срок до пяти лет со штрафом или без штрафа и с лишением пр</w:t>
      </w:r>
      <w:r>
        <w:t>ава занимать определенные должности или заниматься определенной деятельностью.</w:t>
      </w:r>
    </w:p>
    <w:p w14:paraId="003DAC4A" w14:textId="77777777" w:rsidR="00E2151E" w:rsidRDefault="00893042">
      <w:pPr>
        <w:pStyle w:val="1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Статья 430. Получение взятки</w:t>
      </w:r>
    </w:p>
    <w:p w14:paraId="59073CEB" w14:textId="77777777" w:rsidR="00E2151E" w:rsidRDefault="00893042">
      <w:pPr>
        <w:pStyle w:val="1"/>
        <w:numPr>
          <w:ilvl w:val="0"/>
          <w:numId w:val="9"/>
        </w:numPr>
        <w:shd w:val="clear" w:color="auto" w:fill="auto"/>
        <w:tabs>
          <w:tab w:val="left" w:pos="654"/>
        </w:tabs>
        <w:jc w:val="both"/>
      </w:pPr>
      <w:r>
        <w:t xml:space="preserve">Принятие должностным лицом для себя или для близких материальных ценностей либо приобретение выгод имущественного характера, </w:t>
      </w:r>
      <w:r>
        <w:t>предоставляемых исключительно в связи с занимаемым им должностным положением, за покровительство или попустительство по службе, благоприятное решение вопросов, входящих в его компетенцию, либо за выполнение или невыполнение в интересах дающего взятку или п</w:t>
      </w:r>
      <w:r>
        <w:t>редставляемых им лиц какого-либо действия, которое это лицо должно было или могло совершить с использованием своих служебных полномочий (получение взятки), -</w:t>
      </w:r>
    </w:p>
    <w:p w14:paraId="05B8D965" w14:textId="77777777" w:rsidR="00E2151E" w:rsidRDefault="00893042">
      <w:pPr>
        <w:pStyle w:val="1"/>
        <w:shd w:val="clear" w:color="auto" w:fill="auto"/>
        <w:jc w:val="both"/>
      </w:pPr>
      <w:r>
        <w:t>наказываются ограничением свободы на срок от трех до пяти лет со штрафом и с лишением права занима</w:t>
      </w:r>
      <w:r>
        <w:t>ть определенные должности или заниматься определенной деятельностью или лишением свободы на срок до семи лет со штрафом и с лишением права занимать определенные должности или заниматься определенной деятельностью.</w:t>
      </w:r>
    </w:p>
    <w:p w14:paraId="1F78A746" w14:textId="77777777" w:rsidR="00E2151E" w:rsidRDefault="00893042">
      <w:pPr>
        <w:pStyle w:val="1"/>
        <w:numPr>
          <w:ilvl w:val="0"/>
          <w:numId w:val="9"/>
        </w:numPr>
        <w:shd w:val="clear" w:color="auto" w:fill="auto"/>
        <w:tabs>
          <w:tab w:val="left" w:pos="649"/>
        </w:tabs>
        <w:jc w:val="both"/>
      </w:pPr>
      <w:r>
        <w:t>Получение взятки повторно, либо путем вымо</w:t>
      </w:r>
      <w:r>
        <w:t>гательства, либо группой лиц по предварительному сговору, либо в крупном размере -</w:t>
      </w:r>
    </w:p>
    <w:p w14:paraId="72B5E904" w14:textId="77777777" w:rsidR="00E2151E" w:rsidRDefault="00893042">
      <w:pPr>
        <w:pStyle w:val="1"/>
        <w:shd w:val="clear" w:color="auto" w:fill="auto"/>
        <w:jc w:val="both"/>
      </w:pPr>
      <w:r>
        <w:t>наказывается лишением свободы на срок от трех до десяти лет со штрафом и с лишением права занимать определенные должности или заниматься определенной деятельностью.</w:t>
      </w:r>
    </w:p>
    <w:p w14:paraId="47B92E52" w14:textId="77777777" w:rsidR="00E2151E" w:rsidRDefault="00893042">
      <w:pPr>
        <w:pStyle w:val="1"/>
        <w:numPr>
          <w:ilvl w:val="0"/>
          <w:numId w:val="9"/>
        </w:numPr>
        <w:shd w:val="clear" w:color="auto" w:fill="auto"/>
        <w:tabs>
          <w:tab w:val="left" w:pos="658"/>
        </w:tabs>
        <w:jc w:val="both"/>
      </w:pPr>
      <w:r>
        <w:t>Действия</w:t>
      </w:r>
      <w:r>
        <w:t xml:space="preserve">, предусмотренные частями первой или второй настоящей статьи, совершенные лицом, ранее судимым за преступления, предусмотренные статьями </w:t>
      </w:r>
      <w:r>
        <w:rPr>
          <w:u w:val="single"/>
        </w:rPr>
        <w:t>430</w:t>
      </w:r>
      <w:r>
        <w:t xml:space="preserve">. </w:t>
      </w:r>
      <w:r>
        <w:rPr>
          <w:u w:val="single"/>
        </w:rPr>
        <w:t>43 1</w:t>
      </w:r>
      <w:r>
        <w:t xml:space="preserve"> и </w:t>
      </w:r>
      <w:r>
        <w:rPr>
          <w:u w:val="single"/>
        </w:rPr>
        <w:t>432</w:t>
      </w:r>
      <w:r>
        <w:t xml:space="preserve"> настоящего Кодекса, либо в особо крупном размере, либо организованной группой, либо лицом, занимающим о</w:t>
      </w:r>
      <w:r>
        <w:t>тветственное положение. -</w:t>
      </w:r>
    </w:p>
    <w:p w14:paraId="2632E0F9" w14:textId="77777777" w:rsidR="00E2151E" w:rsidRDefault="00893042">
      <w:pPr>
        <w:pStyle w:val="1"/>
        <w:shd w:val="clear" w:color="auto" w:fill="auto"/>
        <w:jc w:val="both"/>
      </w:pPr>
      <w:r>
        <w:t>наказываются лишением свободы на срок от пяти до пятнадцати лет со штрафом и с лишением права занимать определенные должности или заниматься определенной деятельностью.</w:t>
      </w:r>
    </w:p>
    <w:p w14:paraId="08ED7A7D" w14:textId="77777777" w:rsidR="00E2151E" w:rsidRDefault="00893042">
      <w:pPr>
        <w:pStyle w:val="1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Статья 431. Дача взятки</w:t>
      </w:r>
    </w:p>
    <w:p w14:paraId="1980D292" w14:textId="77777777" w:rsidR="00E2151E" w:rsidRDefault="00893042">
      <w:pPr>
        <w:pStyle w:val="1"/>
        <w:shd w:val="clear" w:color="auto" w:fill="auto"/>
        <w:ind w:firstLine="380"/>
        <w:jc w:val="both"/>
      </w:pPr>
      <w:r>
        <w:t>1. Дача взятки -</w:t>
      </w:r>
    </w:p>
    <w:p w14:paraId="7E1AF79D" w14:textId="77777777" w:rsidR="00E2151E" w:rsidRDefault="00893042">
      <w:pPr>
        <w:pStyle w:val="1"/>
        <w:shd w:val="clear" w:color="auto" w:fill="auto"/>
        <w:jc w:val="both"/>
      </w:pPr>
      <w:r>
        <w:t>наказывается штрафом</w:t>
      </w:r>
      <w:r>
        <w:t>, или исправительными работами на срок до двух лет</w:t>
      </w:r>
      <w:proofErr w:type="gramStart"/>
      <w:r>
        <w:t>.</w:t>
      </w:r>
      <w:proofErr w:type="gramEnd"/>
      <w:r>
        <w:t xml:space="preserve"> или арестом, или ограничением свободы на срок до двух лет со штрафом или без штрафа, или лишением свободы на срок до пяти лет со штрафом или без штрафа.</w:t>
      </w:r>
    </w:p>
    <w:sectPr w:rsidR="00E2151E">
      <w:pgSz w:w="11900" w:h="16840"/>
      <w:pgMar w:top="338" w:right="182" w:bottom="630" w:left="544" w:header="0" w:footer="20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1D6EB" w14:textId="77777777" w:rsidR="00893042" w:rsidRDefault="00893042">
      <w:r>
        <w:separator/>
      </w:r>
    </w:p>
  </w:endnote>
  <w:endnote w:type="continuationSeparator" w:id="0">
    <w:p w14:paraId="51909CFE" w14:textId="77777777" w:rsidR="00893042" w:rsidRDefault="00893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78F56" w14:textId="77777777" w:rsidR="00893042" w:rsidRDefault="00893042"/>
  </w:footnote>
  <w:footnote w:type="continuationSeparator" w:id="0">
    <w:p w14:paraId="572B8E19" w14:textId="77777777" w:rsidR="00893042" w:rsidRDefault="0089304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04BF9"/>
    <w:multiLevelType w:val="multilevel"/>
    <w:tmpl w:val="90F6C7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8B6B52"/>
    <w:multiLevelType w:val="multilevel"/>
    <w:tmpl w:val="DAB4C1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2E7CD4"/>
    <w:multiLevelType w:val="multilevel"/>
    <w:tmpl w:val="5EF2FB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E3B3E55"/>
    <w:multiLevelType w:val="multilevel"/>
    <w:tmpl w:val="E6C468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2037C28"/>
    <w:multiLevelType w:val="multilevel"/>
    <w:tmpl w:val="DA7C63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3616B66"/>
    <w:multiLevelType w:val="multilevel"/>
    <w:tmpl w:val="FB5A62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8626DB7"/>
    <w:multiLevelType w:val="multilevel"/>
    <w:tmpl w:val="9E3C0E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5287391"/>
    <w:multiLevelType w:val="multilevel"/>
    <w:tmpl w:val="BF0A59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A526A1A"/>
    <w:multiLevelType w:val="multilevel"/>
    <w:tmpl w:val="6492A2D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2"/>
  </w:num>
  <w:num w:numId="7">
    <w:abstractNumId w:val="8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51E"/>
    <w:rsid w:val="00893042"/>
    <w:rsid w:val="00BE7736"/>
    <w:rsid w:val="00E2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710C9"/>
  <w15:docId w15:val="{202A6D20-74DE-4986-BB6B-115B928B7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59" w:lineRule="auto"/>
      <w:ind w:firstLine="400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1877</Words>
  <Characters>10704</Characters>
  <Application>Microsoft Office Word</Application>
  <DocSecurity>0</DocSecurity>
  <Lines>89</Lines>
  <Paragraphs>25</Paragraphs>
  <ScaleCrop>false</ScaleCrop>
  <Company/>
  <LinksUpToDate>false</LinksUpToDate>
  <CharactersWithSpaces>12556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</cp:revision>
  <dcterms:created xsi:type="dcterms:W3CDTF">2025-12-29T13:42:00Z</dcterms:created>
  <dcterms:modified xsi:type="dcterms:W3CDTF">2025-12-29T13:42:00Z</dcterms:modified>
</cp:coreProperties>
</file>